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20" w:rsidRDefault="00307720" w:rsidP="00307720">
      <w:pPr>
        <w:jc w:val="right"/>
        <w:rPr>
          <w:lang w:val="en-US"/>
        </w:rPr>
      </w:pPr>
      <w:r w:rsidRPr="00CC4779">
        <w:rPr>
          <w:noProof/>
          <w:lang w:eastAsia="ru-RU"/>
        </w:rPr>
        <w:drawing>
          <wp:inline distT="0" distB="0" distL="0" distR="0">
            <wp:extent cx="2103342" cy="763576"/>
            <wp:effectExtent l="19050" t="0" r="0" b="0"/>
            <wp:docPr id="1" name="Рисунок 1" descr="PEG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G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53" cy="7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20" w:rsidRDefault="00307720" w:rsidP="003077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Как отследить статус документов в онлайн</w:t>
      </w:r>
    </w:p>
    <w:p w:rsidR="00691AB4" w:rsidRDefault="00691AB4" w:rsidP="00307720">
      <w:pPr>
        <w:jc w:val="center"/>
        <w:rPr>
          <w:rFonts w:ascii="Arial" w:hAnsi="Arial" w:cs="Arial"/>
          <w:b/>
          <w:sz w:val="28"/>
          <w:szCs w:val="28"/>
        </w:rPr>
      </w:pPr>
    </w:p>
    <w:p w:rsidR="006160F3" w:rsidRDefault="00691AB4" w:rsidP="00691AB4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информирования агентств о состоянии документов, поданных на визу, в справочнике заявок создан раздел «Документы на визу»</w:t>
      </w:r>
      <w:r w:rsidR="00874D06">
        <w:rPr>
          <w:rFonts w:ascii="Arial" w:hAnsi="Arial" w:cs="Arial"/>
          <w:sz w:val="24"/>
          <w:szCs w:val="24"/>
        </w:rPr>
        <w:t xml:space="preserve">. </w:t>
      </w:r>
      <w:r w:rsidR="00C36F64">
        <w:rPr>
          <w:rFonts w:ascii="Arial" w:hAnsi="Arial" w:cs="Arial"/>
          <w:sz w:val="24"/>
          <w:szCs w:val="24"/>
        </w:rPr>
        <w:t xml:space="preserve">Для просмотра нажмите «Проверить», как показано на </w:t>
      </w:r>
      <w:r w:rsidR="00C36F64" w:rsidRPr="00C36F64">
        <w:rPr>
          <w:rFonts w:ascii="Arial" w:hAnsi="Arial" w:cs="Arial"/>
          <w:b/>
          <w:sz w:val="24"/>
          <w:szCs w:val="24"/>
        </w:rPr>
        <w:t>рисунке 1</w:t>
      </w:r>
      <w:r w:rsidR="00C36F64">
        <w:rPr>
          <w:rFonts w:ascii="Arial" w:hAnsi="Arial" w:cs="Arial"/>
          <w:sz w:val="24"/>
          <w:szCs w:val="24"/>
        </w:rPr>
        <w:t>.</w:t>
      </w:r>
    </w:p>
    <w:p w:rsidR="00C36F64" w:rsidRDefault="00B72E95" w:rsidP="00C36F64">
      <w:pPr>
        <w:keepNext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38950" cy="30670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95" w:rsidRPr="00B72E95" w:rsidRDefault="00B72E95" w:rsidP="00C36F64">
      <w:pPr>
        <w:keepNext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38950" cy="152400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8B" w:rsidRPr="00A97D8B" w:rsidRDefault="00C36F64" w:rsidP="00A97D8B">
      <w:pPr>
        <w:pStyle w:val="a6"/>
        <w:jc w:val="center"/>
        <w:rPr>
          <w:rFonts w:ascii="Arial" w:hAnsi="Arial" w:cs="Arial"/>
          <w:sz w:val="24"/>
          <w:szCs w:val="24"/>
        </w:rPr>
      </w:pPr>
      <w:r>
        <w:t xml:space="preserve">рисунок </w:t>
      </w:r>
      <w:fldSimple w:instr=" SEQ рисунок \* ARABIC ">
        <w:r w:rsidR="00143328">
          <w:rPr>
            <w:noProof/>
          </w:rPr>
          <w:t>1</w:t>
        </w:r>
      </w:fldSimple>
      <w:r w:rsidR="00A97D8B">
        <w:t xml:space="preserve"> </w:t>
      </w:r>
    </w:p>
    <w:p w:rsidR="00A97D8B" w:rsidRDefault="00A97D8B" w:rsidP="00A97D8B"/>
    <w:p w:rsidR="00A97D8B" w:rsidRPr="00A97D8B" w:rsidRDefault="00A97D8B" w:rsidP="00A97D8B">
      <w:pPr>
        <w:ind w:firstLine="426"/>
        <w:rPr>
          <w:rFonts w:ascii="Arial" w:hAnsi="Arial" w:cs="Arial"/>
          <w:sz w:val="24"/>
          <w:szCs w:val="24"/>
        </w:rPr>
      </w:pPr>
      <w:r w:rsidRPr="00A97D8B">
        <w:rPr>
          <w:rFonts w:ascii="Arial" w:hAnsi="Arial" w:cs="Arial"/>
          <w:sz w:val="24"/>
          <w:szCs w:val="24"/>
        </w:rPr>
        <w:t>Данный раздел включает в себя:</w:t>
      </w:r>
    </w:p>
    <w:p w:rsidR="00A97D8B" w:rsidRPr="00A97D8B" w:rsidRDefault="00A97D8B" w:rsidP="00A97D8B">
      <w:pPr>
        <w:rPr>
          <w:rFonts w:ascii="Arial" w:hAnsi="Arial" w:cs="Arial"/>
          <w:sz w:val="24"/>
          <w:szCs w:val="24"/>
        </w:rPr>
      </w:pPr>
      <w:r w:rsidRPr="00A97D8B">
        <w:rPr>
          <w:rFonts w:ascii="Arial" w:hAnsi="Arial" w:cs="Arial"/>
          <w:sz w:val="24"/>
          <w:szCs w:val="24"/>
        </w:rPr>
        <w:t>1. Отметки о приеме документов в визовом отделе «Пегас Туристик», их подаче и получении из консульства</w:t>
      </w:r>
    </w:p>
    <w:p w:rsidR="00A97D8B" w:rsidRPr="00A97D8B" w:rsidRDefault="00A97D8B" w:rsidP="00A97D8B">
      <w:pPr>
        <w:rPr>
          <w:rFonts w:ascii="Arial" w:hAnsi="Arial" w:cs="Arial"/>
          <w:sz w:val="24"/>
          <w:szCs w:val="24"/>
        </w:rPr>
      </w:pPr>
      <w:r w:rsidRPr="00A97D8B">
        <w:rPr>
          <w:rFonts w:ascii="Arial" w:hAnsi="Arial" w:cs="Arial"/>
          <w:sz w:val="24"/>
          <w:szCs w:val="24"/>
        </w:rPr>
        <w:t>2. Различные статусы документов для визы</w:t>
      </w:r>
    </w:p>
    <w:p w:rsidR="00A97D8B" w:rsidRPr="00A97D8B" w:rsidRDefault="00A97D8B" w:rsidP="00A97D8B">
      <w:pPr>
        <w:rPr>
          <w:rFonts w:ascii="Arial" w:hAnsi="Arial" w:cs="Arial"/>
          <w:sz w:val="24"/>
          <w:szCs w:val="24"/>
        </w:rPr>
      </w:pPr>
      <w:r w:rsidRPr="00A97D8B">
        <w:rPr>
          <w:rFonts w:ascii="Arial" w:hAnsi="Arial" w:cs="Arial"/>
          <w:sz w:val="24"/>
          <w:szCs w:val="24"/>
        </w:rPr>
        <w:t>3. Примечания по визам</w:t>
      </w:r>
    </w:p>
    <w:p w:rsidR="00A97D8B" w:rsidRPr="00A97D8B" w:rsidRDefault="00A97D8B" w:rsidP="00A97D8B">
      <w:pPr>
        <w:rPr>
          <w:rFonts w:ascii="Arial" w:eastAsiaTheme="minorEastAsia" w:hAnsi="Arial" w:cs="Arial"/>
          <w:b/>
          <w:bCs/>
          <w:noProof/>
          <w:sz w:val="24"/>
          <w:szCs w:val="24"/>
        </w:rPr>
      </w:pPr>
    </w:p>
    <w:p w:rsidR="00F802A1" w:rsidRPr="00212455" w:rsidRDefault="00F802A1" w:rsidP="00212455">
      <w:pPr>
        <w:pStyle w:val="a5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Далее мы рассмотрим детально всевозможные статусы и отметки данного раздела, а также их значение.</w:t>
      </w:r>
    </w:p>
    <w:p w:rsidR="006160F3" w:rsidRPr="00261867" w:rsidRDefault="000A5173" w:rsidP="00261867">
      <w:pPr>
        <w:pStyle w:val="1"/>
        <w:rPr>
          <w:rFonts w:ascii="Arial" w:hAnsi="Arial" w:cs="Arial"/>
          <w:color w:val="auto"/>
        </w:rPr>
      </w:pPr>
      <w:bookmarkStart w:id="0" w:name="_Toc307999490"/>
      <w:r w:rsidRPr="00261867">
        <w:rPr>
          <w:rFonts w:ascii="Arial" w:hAnsi="Arial" w:cs="Arial"/>
          <w:color w:val="auto"/>
        </w:rPr>
        <w:lastRenderedPageBreak/>
        <w:t xml:space="preserve">1. </w:t>
      </w:r>
      <w:r w:rsidR="00F802A1" w:rsidRPr="00261867">
        <w:rPr>
          <w:rFonts w:ascii="Arial" w:hAnsi="Arial" w:cs="Arial"/>
          <w:color w:val="auto"/>
        </w:rPr>
        <w:t>Отметк</w:t>
      </w:r>
      <w:r w:rsidR="00B72E95">
        <w:rPr>
          <w:rFonts w:ascii="Arial" w:hAnsi="Arial" w:cs="Arial"/>
          <w:color w:val="auto"/>
        </w:rPr>
        <w:t>а</w:t>
      </w:r>
      <w:r w:rsidR="00F802A1" w:rsidRPr="00261867">
        <w:rPr>
          <w:rFonts w:ascii="Arial" w:hAnsi="Arial" w:cs="Arial"/>
          <w:color w:val="auto"/>
        </w:rPr>
        <w:t xml:space="preserve"> о приеме документов в визовом отделе «Пегас Туристик», их подаче и получении из консульства</w:t>
      </w:r>
      <w:bookmarkEnd w:id="0"/>
    </w:p>
    <w:p w:rsidR="00A87A31" w:rsidRDefault="0037114F" w:rsidP="00A87A31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приняты</w:t>
      </w:r>
    </w:p>
    <w:p w:rsidR="00A87A31" w:rsidRDefault="0037114F" w:rsidP="00A87A31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отправлены в пункт выпуска</w:t>
      </w:r>
    </w:p>
    <w:p w:rsidR="00A87A31" w:rsidRDefault="0037114F" w:rsidP="00A87A31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получены из пункта выпуска</w:t>
      </w:r>
    </w:p>
    <w:p w:rsidR="00307720" w:rsidRDefault="000A5173" w:rsidP="00A87A3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37E5C">
        <w:rPr>
          <w:rFonts w:ascii="Arial" w:hAnsi="Arial" w:cs="Arial"/>
          <w:sz w:val="24"/>
          <w:szCs w:val="24"/>
        </w:rPr>
        <w:t xml:space="preserve">Отметка </w:t>
      </w:r>
      <w:r w:rsidR="00437E5C" w:rsidRPr="00C535DA">
        <w:rPr>
          <w:rFonts w:ascii="Arial" w:hAnsi="Arial" w:cs="Arial"/>
          <w:b/>
          <w:sz w:val="24"/>
          <w:szCs w:val="24"/>
        </w:rPr>
        <w:t>«</w:t>
      </w:r>
      <w:r w:rsidR="003363A7">
        <w:rPr>
          <w:rFonts w:ascii="Arial" w:hAnsi="Arial" w:cs="Arial"/>
          <w:b/>
          <w:sz w:val="24"/>
          <w:szCs w:val="24"/>
        </w:rPr>
        <w:t>Документы приняты</w:t>
      </w:r>
      <w:r w:rsidR="00437E5C" w:rsidRPr="00C535DA">
        <w:rPr>
          <w:rFonts w:ascii="Arial" w:hAnsi="Arial" w:cs="Arial"/>
          <w:b/>
          <w:sz w:val="24"/>
          <w:szCs w:val="24"/>
        </w:rPr>
        <w:t>»</w:t>
      </w:r>
      <w:r w:rsidR="00437E5C">
        <w:rPr>
          <w:rFonts w:ascii="Arial" w:hAnsi="Arial" w:cs="Arial"/>
          <w:sz w:val="24"/>
          <w:szCs w:val="24"/>
        </w:rPr>
        <w:t xml:space="preserve"> говорит о том, что документы сданы в визовый отдел </w:t>
      </w:r>
      <w:r w:rsidR="00C535DA">
        <w:rPr>
          <w:rFonts w:ascii="Arial" w:hAnsi="Arial" w:cs="Arial"/>
          <w:sz w:val="24"/>
          <w:szCs w:val="24"/>
        </w:rPr>
        <w:t xml:space="preserve"> компании </w:t>
      </w:r>
      <w:r w:rsidR="00437E5C">
        <w:rPr>
          <w:rFonts w:ascii="Arial" w:hAnsi="Arial" w:cs="Arial"/>
          <w:sz w:val="24"/>
          <w:szCs w:val="24"/>
        </w:rPr>
        <w:t xml:space="preserve">«Пегас Туристик» в полном комплекте и не имеют недочетов, как показано на </w:t>
      </w:r>
      <w:r w:rsidR="00437E5C" w:rsidRPr="00437E5C">
        <w:rPr>
          <w:rFonts w:ascii="Arial" w:hAnsi="Arial" w:cs="Arial"/>
          <w:b/>
          <w:sz w:val="24"/>
          <w:szCs w:val="24"/>
        </w:rPr>
        <w:t>рисунке 2</w:t>
      </w:r>
      <w:r w:rsidR="00437E5C">
        <w:rPr>
          <w:rFonts w:ascii="Arial" w:hAnsi="Arial" w:cs="Arial"/>
          <w:sz w:val="24"/>
          <w:szCs w:val="24"/>
        </w:rPr>
        <w:t>.</w:t>
      </w:r>
      <w:r w:rsidR="007778BF">
        <w:rPr>
          <w:rFonts w:ascii="Arial" w:hAnsi="Arial" w:cs="Arial"/>
          <w:sz w:val="24"/>
          <w:szCs w:val="24"/>
        </w:rPr>
        <w:t xml:space="preserve"> Доверенность при подаче не требуется.</w:t>
      </w:r>
    </w:p>
    <w:p w:rsidR="00437E5C" w:rsidRDefault="003363A7" w:rsidP="00437E5C">
      <w:pPr>
        <w:keepNext/>
        <w:ind w:firstLine="426"/>
        <w:jc w:val="center"/>
      </w:pPr>
      <w:r w:rsidRPr="003363A7">
        <w:rPr>
          <w:noProof/>
          <w:lang w:eastAsia="ru-RU"/>
        </w:rPr>
        <w:drawing>
          <wp:inline distT="0" distB="0" distL="0" distR="0">
            <wp:extent cx="6838950" cy="1371600"/>
            <wp:effectExtent l="19050" t="0" r="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20" w:rsidRPr="005E7B9E" w:rsidRDefault="00437E5C" w:rsidP="005E7B9E">
      <w:pPr>
        <w:pStyle w:val="a6"/>
        <w:jc w:val="center"/>
        <w:rPr>
          <w:rFonts w:ascii="Arial" w:hAnsi="Arial" w:cs="Arial"/>
          <w:sz w:val="24"/>
          <w:szCs w:val="24"/>
        </w:rPr>
      </w:pPr>
      <w:r>
        <w:t xml:space="preserve">рисунок </w:t>
      </w:r>
      <w:fldSimple w:instr=" SEQ рисунок \* ARABIC ">
        <w:r w:rsidR="00143328">
          <w:rPr>
            <w:noProof/>
          </w:rPr>
          <w:t>2</w:t>
        </w:r>
      </w:fldSimple>
    </w:p>
    <w:p w:rsidR="00307720" w:rsidRDefault="000A5173" w:rsidP="00C535D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C535DA">
        <w:rPr>
          <w:rFonts w:ascii="Arial" w:hAnsi="Arial" w:cs="Arial"/>
          <w:sz w:val="24"/>
          <w:szCs w:val="24"/>
        </w:rPr>
        <w:t xml:space="preserve">Отметка </w:t>
      </w:r>
      <w:r w:rsidR="00C535DA" w:rsidRPr="005E7B9E">
        <w:rPr>
          <w:rFonts w:ascii="Arial" w:hAnsi="Arial" w:cs="Arial"/>
          <w:b/>
          <w:sz w:val="24"/>
          <w:szCs w:val="24"/>
        </w:rPr>
        <w:t>«</w:t>
      </w:r>
      <w:r w:rsidR="003363A7">
        <w:rPr>
          <w:rFonts w:ascii="Arial" w:hAnsi="Arial" w:cs="Arial"/>
          <w:b/>
          <w:sz w:val="24"/>
          <w:szCs w:val="24"/>
        </w:rPr>
        <w:t>Документы отправлены в пункт выпуска</w:t>
      </w:r>
      <w:r w:rsidR="00C535DA" w:rsidRPr="005E7B9E">
        <w:rPr>
          <w:rFonts w:ascii="Arial" w:hAnsi="Arial" w:cs="Arial"/>
          <w:b/>
          <w:sz w:val="24"/>
          <w:szCs w:val="24"/>
        </w:rPr>
        <w:t>»</w:t>
      </w:r>
      <w:r w:rsidR="00C535DA">
        <w:rPr>
          <w:rFonts w:ascii="Arial" w:hAnsi="Arial" w:cs="Arial"/>
          <w:sz w:val="24"/>
          <w:szCs w:val="24"/>
        </w:rPr>
        <w:t xml:space="preserve"> говорит о том, что документы </w:t>
      </w:r>
      <w:r w:rsidR="005E7B9E">
        <w:rPr>
          <w:rFonts w:ascii="Arial" w:hAnsi="Arial" w:cs="Arial"/>
          <w:sz w:val="24"/>
          <w:szCs w:val="24"/>
        </w:rPr>
        <w:t>обработаны сотрудниками</w:t>
      </w:r>
      <w:r w:rsidR="003363A7">
        <w:rPr>
          <w:rFonts w:ascii="Arial" w:hAnsi="Arial" w:cs="Arial"/>
          <w:sz w:val="24"/>
          <w:szCs w:val="24"/>
        </w:rPr>
        <w:t xml:space="preserve"> визового отдела</w:t>
      </w:r>
      <w:r w:rsidR="005E7B9E">
        <w:rPr>
          <w:rFonts w:ascii="Arial" w:hAnsi="Arial" w:cs="Arial"/>
          <w:sz w:val="24"/>
          <w:szCs w:val="24"/>
        </w:rPr>
        <w:t xml:space="preserve"> компании «Пегас Туристик», и переданы в посольство страны выдающей визу. </w:t>
      </w:r>
      <w:r w:rsidR="00B00481">
        <w:rPr>
          <w:rFonts w:ascii="Arial" w:hAnsi="Arial" w:cs="Arial"/>
          <w:b/>
          <w:sz w:val="24"/>
          <w:szCs w:val="24"/>
        </w:rPr>
        <w:t>Рисунок</w:t>
      </w:r>
      <w:r w:rsidR="005E7B9E" w:rsidRPr="005E7B9E">
        <w:rPr>
          <w:rFonts w:ascii="Arial" w:hAnsi="Arial" w:cs="Arial"/>
          <w:b/>
          <w:sz w:val="24"/>
          <w:szCs w:val="24"/>
        </w:rPr>
        <w:t xml:space="preserve"> 3</w:t>
      </w:r>
      <w:r w:rsidR="005E7B9E">
        <w:rPr>
          <w:rFonts w:ascii="Arial" w:hAnsi="Arial" w:cs="Arial"/>
          <w:sz w:val="24"/>
          <w:szCs w:val="24"/>
        </w:rPr>
        <w:t>.</w:t>
      </w:r>
      <w:r w:rsidR="007778BF">
        <w:rPr>
          <w:rFonts w:ascii="Arial" w:hAnsi="Arial" w:cs="Arial"/>
          <w:sz w:val="24"/>
          <w:szCs w:val="24"/>
        </w:rPr>
        <w:t xml:space="preserve">Срок рассмотрения визы указан на </w:t>
      </w:r>
      <w:proofErr w:type="gramStart"/>
      <w:r w:rsidR="007778BF">
        <w:rPr>
          <w:rFonts w:ascii="Arial" w:hAnsi="Arial" w:cs="Arial"/>
          <w:sz w:val="24"/>
          <w:szCs w:val="24"/>
        </w:rPr>
        <w:t>сайте</w:t>
      </w:r>
      <w:proofErr w:type="gramEnd"/>
      <w:r w:rsidR="007778BF">
        <w:rPr>
          <w:rFonts w:ascii="Arial" w:hAnsi="Arial" w:cs="Arial"/>
          <w:sz w:val="24"/>
          <w:szCs w:val="24"/>
        </w:rPr>
        <w:t xml:space="preserve"> на странице направления.</w:t>
      </w:r>
    </w:p>
    <w:p w:rsidR="005E7B9E" w:rsidRDefault="003363A7" w:rsidP="005E7B9E">
      <w:pPr>
        <w:keepNext/>
        <w:ind w:firstLine="426"/>
        <w:jc w:val="center"/>
      </w:pPr>
      <w:r w:rsidRPr="003363A7">
        <w:rPr>
          <w:noProof/>
          <w:lang w:eastAsia="ru-RU"/>
        </w:rPr>
        <w:drawing>
          <wp:inline distT="0" distB="0" distL="0" distR="0">
            <wp:extent cx="6838950" cy="1428750"/>
            <wp:effectExtent l="1905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9E" w:rsidRPr="00C535DA" w:rsidRDefault="005E7B9E" w:rsidP="005E7B9E">
      <w:pPr>
        <w:pStyle w:val="a6"/>
        <w:jc w:val="center"/>
        <w:rPr>
          <w:rFonts w:ascii="Arial" w:hAnsi="Arial" w:cs="Arial"/>
          <w:sz w:val="24"/>
          <w:szCs w:val="24"/>
        </w:rPr>
      </w:pPr>
      <w:r>
        <w:t xml:space="preserve">рисунок </w:t>
      </w:r>
      <w:fldSimple w:instr=" SEQ рисунок \* ARABIC ">
        <w:r w:rsidR="00143328">
          <w:rPr>
            <w:noProof/>
          </w:rPr>
          <w:t>3</w:t>
        </w:r>
      </w:fldSimple>
    </w:p>
    <w:p w:rsidR="00624D4E" w:rsidRDefault="000A5173" w:rsidP="00D30ACD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2C1BF5" w:rsidRPr="002C1BF5">
        <w:rPr>
          <w:rFonts w:ascii="Arial" w:hAnsi="Arial" w:cs="Arial"/>
          <w:sz w:val="24"/>
          <w:szCs w:val="24"/>
        </w:rPr>
        <w:t xml:space="preserve">Отметка </w:t>
      </w:r>
      <w:r w:rsidR="002C1BF5" w:rsidRPr="002C1BF5">
        <w:rPr>
          <w:rFonts w:ascii="Arial" w:hAnsi="Arial" w:cs="Arial"/>
          <w:b/>
          <w:sz w:val="24"/>
          <w:szCs w:val="24"/>
        </w:rPr>
        <w:t>«</w:t>
      </w:r>
      <w:r w:rsidR="003363A7">
        <w:rPr>
          <w:rFonts w:ascii="Arial" w:hAnsi="Arial" w:cs="Arial"/>
          <w:b/>
          <w:sz w:val="24"/>
          <w:szCs w:val="24"/>
        </w:rPr>
        <w:t>Получены из пункта выпуска</w:t>
      </w:r>
      <w:r w:rsidR="002C1BF5" w:rsidRPr="002C1BF5">
        <w:rPr>
          <w:rFonts w:ascii="Arial" w:hAnsi="Arial" w:cs="Arial"/>
          <w:b/>
          <w:sz w:val="24"/>
          <w:szCs w:val="24"/>
        </w:rPr>
        <w:t>»</w:t>
      </w:r>
      <w:r w:rsidR="002C1BF5">
        <w:rPr>
          <w:rFonts w:ascii="Arial" w:hAnsi="Arial" w:cs="Arial"/>
          <w:sz w:val="24"/>
          <w:szCs w:val="24"/>
        </w:rPr>
        <w:t xml:space="preserve"> означает, что паспорт туриста получен из посольства, </w:t>
      </w:r>
      <w:r w:rsidR="00517065">
        <w:rPr>
          <w:rFonts w:ascii="Arial" w:hAnsi="Arial" w:cs="Arial"/>
          <w:sz w:val="24"/>
          <w:szCs w:val="24"/>
        </w:rPr>
        <w:t xml:space="preserve">как показано на </w:t>
      </w:r>
      <w:proofErr w:type="gramStart"/>
      <w:r w:rsidR="00517065" w:rsidRPr="00517065">
        <w:rPr>
          <w:rFonts w:ascii="Arial" w:hAnsi="Arial" w:cs="Arial"/>
          <w:b/>
          <w:sz w:val="24"/>
          <w:szCs w:val="24"/>
        </w:rPr>
        <w:t>рисунке</w:t>
      </w:r>
      <w:proofErr w:type="gramEnd"/>
      <w:r w:rsidR="00517065" w:rsidRPr="00517065">
        <w:rPr>
          <w:rFonts w:ascii="Arial" w:hAnsi="Arial" w:cs="Arial"/>
          <w:b/>
          <w:sz w:val="24"/>
          <w:szCs w:val="24"/>
        </w:rPr>
        <w:t xml:space="preserve"> 4</w:t>
      </w:r>
      <w:r w:rsidR="00E34FE4">
        <w:rPr>
          <w:rFonts w:ascii="Arial" w:hAnsi="Arial" w:cs="Arial"/>
          <w:b/>
          <w:sz w:val="24"/>
          <w:szCs w:val="24"/>
        </w:rPr>
        <w:t xml:space="preserve"> и </w:t>
      </w:r>
      <w:r w:rsidR="00D30ACD">
        <w:rPr>
          <w:rFonts w:ascii="Arial" w:hAnsi="Arial" w:cs="Arial"/>
          <w:b/>
          <w:sz w:val="24"/>
          <w:szCs w:val="24"/>
        </w:rPr>
        <w:t xml:space="preserve">5 и </w:t>
      </w:r>
      <w:r w:rsidR="00D30ACD">
        <w:rPr>
          <w:rFonts w:ascii="Arial" w:hAnsi="Arial" w:cs="Arial"/>
          <w:sz w:val="24"/>
          <w:szCs w:val="24"/>
        </w:rPr>
        <w:t xml:space="preserve"> доставлен в офис города визирования.</w:t>
      </w:r>
      <w:r w:rsidR="00624D4E">
        <w:rPr>
          <w:rFonts w:ascii="Arial" w:hAnsi="Arial" w:cs="Arial"/>
          <w:sz w:val="24"/>
          <w:szCs w:val="24"/>
        </w:rPr>
        <w:t xml:space="preserve"> Паспорт может получить сотрудник агентства по дове</w:t>
      </w:r>
      <w:r w:rsidR="00995F28">
        <w:rPr>
          <w:rFonts w:ascii="Arial" w:hAnsi="Arial" w:cs="Arial"/>
          <w:sz w:val="24"/>
          <w:szCs w:val="24"/>
        </w:rPr>
        <w:t>ренности + подтверждение тура.</w:t>
      </w:r>
    </w:p>
    <w:p w:rsidR="00517065" w:rsidRPr="00E34FE4" w:rsidRDefault="00D30ACD" w:rsidP="00995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34FE4">
        <w:rPr>
          <w:rFonts w:ascii="Arial" w:hAnsi="Arial" w:cs="Arial"/>
          <w:b/>
          <w:sz w:val="24"/>
          <w:szCs w:val="24"/>
        </w:rPr>
        <w:t xml:space="preserve">Документы получены из пункта выпуска + </w:t>
      </w:r>
      <w:r w:rsidR="00E34FE4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52425" cy="390525"/>
            <wp:effectExtent l="19050" t="0" r="9525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FE4">
        <w:rPr>
          <w:rFonts w:ascii="Arial" w:hAnsi="Arial" w:cs="Arial"/>
          <w:b/>
          <w:sz w:val="24"/>
          <w:szCs w:val="24"/>
        </w:rPr>
        <w:t>, означает, что виза вышла</w:t>
      </w:r>
    </w:p>
    <w:p w:rsidR="00E34FE4" w:rsidRDefault="00E34FE4" w:rsidP="00E34FE4">
      <w:pPr>
        <w:pStyle w:val="a5"/>
        <w:ind w:left="1146"/>
        <w:rPr>
          <w:rFonts w:ascii="Arial" w:hAnsi="Arial" w:cs="Arial"/>
          <w:noProof/>
          <w:sz w:val="24"/>
          <w:szCs w:val="24"/>
          <w:lang w:eastAsia="ru-RU"/>
        </w:rPr>
      </w:pPr>
    </w:p>
    <w:p w:rsidR="00E34FE4" w:rsidRDefault="00E34FE4" w:rsidP="00E34FE4">
      <w:pPr>
        <w:pStyle w:val="a5"/>
        <w:ind w:left="1146"/>
        <w:rPr>
          <w:rFonts w:ascii="Arial" w:hAnsi="Arial" w:cs="Arial"/>
          <w:noProof/>
          <w:sz w:val="24"/>
          <w:szCs w:val="24"/>
          <w:lang w:eastAsia="ru-RU"/>
        </w:rPr>
      </w:pPr>
      <w:r w:rsidRPr="00E34FE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38950" cy="1409700"/>
            <wp:effectExtent l="1905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4" w:rsidRDefault="00E34FE4" w:rsidP="00E34FE4">
      <w:pPr>
        <w:pStyle w:val="a6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:rsidR="00E34FE4" w:rsidRDefault="00E34FE4" w:rsidP="00E34FE4">
      <w:pPr>
        <w:pStyle w:val="a5"/>
        <w:ind w:left="1146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E34FE4" w:rsidRDefault="00E34FE4" w:rsidP="00E34FE4">
      <w:pPr>
        <w:pStyle w:val="a5"/>
        <w:ind w:left="1146"/>
        <w:rPr>
          <w:rFonts w:ascii="Arial" w:hAnsi="Arial" w:cs="Arial"/>
          <w:sz w:val="24"/>
          <w:szCs w:val="24"/>
        </w:rPr>
      </w:pPr>
    </w:p>
    <w:p w:rsidR="00EA27D9" w:rsidRDefault="00E34FE4" w:rsidP="0051706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Отказано консульством +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95275" cy="371475"/>
            <wp:effectExtent l="19050" t="0" r="9525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7D9">
        <w:rPr>
          <w:rFonts w:ascii="Arial" w:hAnsi="Arial" w:cs="Arial"/>
          <w:sz w:val="24"/>
          <w:szCs w:val="24"/>
        </w:rPr>
        <w:t xml:space="preserve">  означает, что в выдаче визы отказано</w:t>
      </w:r>
    </w:p>
    <w:p w:rsidR="003F5F60" w:rsidRDefault="003F5F60" w:rsidP="003F5F60">
      <w:pPr>
        <w:pStyle w:val="a5"/>
        <w:ind w:left="1146"/>
        <w:rPr>
          <w:rFonts w:ascii="Arial" w:hAnsi="Arial" w:cs="Arial"/>
          <w:sz w:val="24"/>
          <w:szCs w:val="24"/>
        </w:rPr>
      </w:pPr>
      <w:r w:rsidRPr="004C327B">
        <w:rPr>
          <w:rFonts w:ascii="Arial" w:hAnsi="Arial" w:cs="Arial"/>
          <w:sz w:val="24"/>
          <w:szCs w:val="24"/>
        </w:rPr>
        <w:t>Статус «</w:t>
      </w:r>
      <w:r>
        <w:rPr>
          <w:rFonts w:ascii="Arial" w:hAnsi="Arial" w:cs="Arial"/>
          <w:sz w:val="24"/>
          <w:szCs w:val="24"/>
        </w:rPr>
        <w:t>Отказано консульством</w:t>
      </w:r>
      <w:r w:rsidRPr="004C327B">
        <w:rPr>
          <w:rFonts w:ascii="Arial" w:hAnsi="Arial" w:cs="Arial"/>
          <w:sz w:val="24"/>
          <w:szCs w:val="24"/>
        </w:rPr>
        <w:t xml:space="preserve">» имеет прямое отношение к отметке «Получены из </w:t>
      </w:r>
      <w:r w:rsidR="008E337D">
        <w:rPr>
          <w:rFonts w:ascii="Arial" w:hAnsi="Arial" w:cs="Arial"/>
          <w:sz w:val="24"/>
          <w:szCs w:val="24"/>
        </w:rPr>
        <w:t>пункта выпуска</w:t>
      </w:r>
      <w:r w:rsidRPr="004C327B">
        <w:rPr>
          <w:rFonts w:ascii="Arial" w:hAnsi="Arial" w:cs="Arial"/>
          <w:sz w:val="24"/>
          <w:szCs w:val="24"/>
        </w:rPr>
        <w:t xml:space="preserve">», и говорит о том, что паспорт туриста получен из посольства, </w:t>
      </w:r>
      <w:r w:rsidRPr="004C327B">
        <w:rPr>
          <w:rFonts w:ascii="Arial" w:hAnsi="Arial" w:cs="Arial"/>
          <w:b/>
          <w:color w:val="FF0000"/>
          <w:sz w:val="24"/>
          <w:szCs w:val="24"/>
          <w:u w:val="single"/>
        </w:rPr>
        <w:t>но в выдаче визы отказано</w:t>
      </w:r>
      <w:r>
        <w:rPr>
          <w:rFonts w:ascii="Arial" w:hAnsi="Arial" w:cs="Arial"/>
          <w:sz w:val="24"/>
          <w:szCs w:val="24"/>
        </w:rPr>
        <w:t>.</w:t>
      </w:r>
    </w:p>
    <w:p w:rsidR="00E34FE4" w:rsidRDefault="00E34FE4" w:rsidP="00E34FE4">
      <w:pPr>
        <w:pStyle w:val="a5"/>
        <w:ind w:left="11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29425" cy="1457325"/>
            <wp:effectExtent l="19050" t="0" r="9525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65" w:rsidRDefault="00517065" w:rsidP="00517065">
      <w:pPr>
        <w:pStyle w:val="a6"/>
        <w:jc w:val="center"/>
      </w:pPr>
      <w:r>
        <w:t xml:space="preserve">рисунок </w:t>
      </w:r>
      <w:r w:rsidR="00E34FE4">
        <w:t>5</w:t>
      </w:r>
    </w:p>
    <w:p w:rsidR="00D27398" w:rsidRPr="00D27398" w:rsidRDefault="00D27398" w:rsidP="00D27398">
      <w:pPr>
        <w:pStyle w:val="a5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27398">
        <w:rPr>
          <w:rFonts w:ascii="Arial" w:hAnsi="Arial" w:cs="Arial"/>
          <w:sz w:val="24"/>
          <w:szCs w:val="24"/>
        </w:rPr>
        <w:t xml:space="preserve">Отметка </w:t>
      </w:r>
      <w:r>
        <w:rPr>
          <w:rFonts w:ascii="Arial" w:hAnsi="Arial" w:cs="Arial"/>
          <w:b/>
          <w:sz w:val="24"/>
          <w:szCs w:val="24"/>
        </w:rPr>
        <w:t>«</w:t>
      </w:r>
      <w:r w:rsidRPr="00D27398">
        <w:rPr>
          <w:rFonts w:ascii="Arial" w:hAnsi="Arial" w:cs="Arial"/>
          <w:b/>
          <w:sz w:val="24"/>
          <w:szCs w:val="24"/>
        </w:rPr>
        <w:t>Выданы туристу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Pr="00D27398">
        <w:rPr>
          <w:rFonts w:ascii="Arial" w:hAnsi="Arial" w:cs="Arial"/>
          <w:sz w:val="24"/>
          <w:szCs w:val="24"/>
        </w:rPr>
        <w:t>проставляется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D27398">
        <w:rPr>
          <w:rFonts w:ascii="Arial" w:hAnsi="Arial" w:cs="Arial"/>
          <w:sz w:val="24"/>
          <w:szCs w:val="24"/>
        </w:rPr>
        <w:t>ри получении паспортов агентом или курьером в офисе компании «Пегас Туристик», присваивается статус «Выданы туристу»</w:t>
      </w:r>
      <w:proofErr w:type="gramStart"/>
      <w:r w:rsidRPr="00D27398">
        <w:rPr>
          <w:rFonts w:ascii="Arial" w:hAnsi="Arial" w:cs="Arial"/>
          <w:sz w:val="24"/>
          <w:szCs w:val="24"/>
        </w:rPr>
        <w:t>.</w:t>
      </w:r>
      <w:proofErr w:type="gramEnd"/>
      <w:r w:rsidRPr="00D27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7398">
        <w:rPr>
          <w:rFonts w:ascii="Arial" w:hAnsi="Arial" w:cs="Arial"/>
          <w:b/>
          <w:sz w:val="24"/>
          <w:szCs w:val="24"/>
        </w:rPr>
        <w:t>р</w:t>
      </w:r>
      <w:proofErr w:type="gramEnd"/>
      <w:r w:rsidRPr="00D27398">
        <w:rPr>
          <w:rFonts w:ascii="Arial" w:hAnsi="Arial" w:cs="Arial"/>
          <w:b/>
          <w:sz w:val="24"/>
          <w:szCs w:val="24"/>
        </w:rPr>
        <w:t xml:space="preserve">исунок </w:t>
      </w:r>
      <w:r>
        <w:rPr>
          <w:rFonts w:ascii="Arial" w:hAnsi="Arial" w:cs="Arial"/>
          <w:b/>
          <w:sz w:val="24"/>
          <w:szCs w:val="24"/>
        </w:rPr>
        <w:t>6</w:t>
      </w:r>
    </w:p>
    <w:p w:rsidR="00D27398" w:rsidRDefault="00D27398" w:rsidP="00D27398">
      <w:pPr>
        <w:pStyle w:val="a5"/>
        <w:ind w:left="1146" w:firstLine="272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3F5F6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38950" cy="1352550"/>
            <wp:effectExtent l="19050" t="0" r="0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398" w:rsidRDefault="00D27398" w:rsidP="00D27398">
      <w:pPr>
        <w:pStyle w:val="a6"/>
        <w:jc w:val="center"/>
      </w:pPr>
      <w:r>
        <w:t>рисунок 6</w:t>
      </w:r>
    </w:p>
    <w:p w:rsidR="00D27398" w:rsidRPr="005F302E" w:rsidRDefault="00D27398" w:rsidP="00D27398">
      <w:pPr>
        <w:pStyle w:val="a5"/>
        <w:ind w:left="1146" w:firstLine="272"/>
        <w:jc w:val="center"/>
        <w:rPr>
          <w:rFonts w:ascii="Arial" w:hAnsi="Arial" w:cs="Arial"/>
          <w:sz w:val="24"/>
          <w:szCs w:val="24"/>
        </w:rPr>
      </w:pPr>
    </w:p>
    <w:p w:rsidR="00D27398" w:rsidRPr="00D27398" w:rsidRDefault="00D27398" w:rsidP="00D27398"/>
    <w:p w:rsidR="00057C8F" w:rsidRPr="00261867" w:rsidRDefault="006F7283" w:rsidP="00057C8F">
      <w:pPr>
        <w:pStyle w:val="1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</w:t>
      </w:r>
      <w:r w:rsidR="00057C8F" w:rsidRPr="00057C8F">
        <w:rPr>
          <w:rFonts w:ascii="Arial" w:hAnsi="Arial" w:cs="Arial"/>
          <w:color w:val="auto"/>
        </w:rPr>
        <w:t>2.</w:t>
      </w:r>
      <w:r w:rsidR="00057C8F" w:rsidRPr="00057C8F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 xml:space="preserve"> </w:t>
      </w:r>
      <w:r w:rsidR="00057C8F" w:rsidRPr="00057C8F">
        <w:rPr>
          <w:rFonts w:ascii="Arial" w:hAnsi="Arial" w:cs="Arial"/>
          <w:color w:val="auto"/>
        </w:rPr>
        <w:t>Дополнительные</w:t>
      </w:r>
      <w:r w:rsidR="00057C8F">
        <w:rPr>
          <w:rFonts w:ascii="Arial" w:hAnsi="Arial" w:cs="Arial"/>
        </w:rPr>
        <w:t xml:space="preserve"> </w:t>
      </w:r>
      <w:r w:rsidR="00057C8F">
        <w:rPr>
          <w:rFonts w:ascii="Arial" w:hAnsi="Arial" w:cs="Arial"/>
          <w:color w:val="auto"/>
        </w:rPr>
        <w:t>о</w:t>
      </w:r>
      <w:r w:rsidR="00057C8F" w:rsidRPr="00261867">
        <w:rPr>
          <w:rFonts w:ascii="Arial" w:hAnsi="Arial" w:cs="Arial"/>
          <w:color w:val="auto"/>
        </w:rPr>
        <w:t>тметк</w:t>
      </w:r>
      <w:r w:rsidR="00057C8F" w:rsidRPr="00057C8F">
        <w:rPr>
          <w:rFonts w:ascii="Arial" w:hAnsi="Arial" w:cs="Arial"/>
          <w:color w:val="auto"/>
        </w:rPr>
        <w:t>и</w:t>
      </w:r>
      <w:r w:rsidR="00D27398">
        <w:rPr>
          <w:rFonts w:ascii="Arial" w:hAnsi="Arial" w:cs="Arial"/>
          <w:color w:val="auto"/>
        </w:rPr>
        <w:t>,</w:t>
      </w:r>
      <w:r w:rsidR="00057C8F" w:rsidRPr="00261867">
        <w:rPr>
          <w:rFonts w:ascii="Arial" w:hAnsi="Arial" w:cs="Arial"/>
          <w:color w:val="auto"/>
        </w:rPr>
        <w:t xml:space="preserve"> </w:t>
      </w:r>
      <w:r w:rsidR="00057C8F">
        <w:rPr>
          <w:rFonts w:ascii="Arial" w:hAnsi="Arial" w:cs="Arial"/>
          <w:color w:val="auto"/>
        </w:rPr>
        <w:t xml:space="preserve">в </w:t>
      </w:r>
      <w:proofErr w:type="gramStart"/>
      <w:r w:rsidR="00057C8F">
        <w:rPr>
          <w:rFonts w:ascii="Arial" w:hAnsi="Arial" w:cs="Arial"/>
          <w:color w:val="auto"/>
        </w:rPr>
        <w:t>случае</w:t>
      </w:r>
      <w:proofErr w:type="gramEnd"/>
      <w:r w:rsidR="00057C8F">
        <w:rPr>
          <w:rFonts w:ascii="Arial" w:hAnsi="Arial" w:cs="Arial"/>
          <w:color w:val="auto"/>
        </w:rPr>
        <w:t xml:space="preserve"> </w:t>
      </w:r>
      <w:r w:rsidR="00057C8F" w:rsidRPr="00261867">
        <w:rPr>
          <w:rFonts w:ascii="Arial" w:hAnsi="Arial" w:cs="Arial"/>
          <w:color w:val="auto"/>
        </w:rPr>
        <w:t>прием</w:t>
      </w:r>
      <w:r w:rsidR="00057C8F">
        <w:rPr>
          <w:rFonts w:ascii="Arial" w:hAnsi="Arial" w:cs="Arial"/>
          <w:color w:val="auto"/>
        </w:rPr>
        <w:t>а</w:t>
      </w:r>
      <w:r w:rsidR="00057C8F" w:rsidRPr="00261867">
        <w:rPr>
          <w:rFonts w:ascii="Arial" w:hAnsi="Arial" w:cs="Arial"/>
          <w:color w:val="auto"/>
        </w:rPr>
        <w:t xml:space="preserve"> документов в </w:t>
      </w:r>
      <w:r w:rsidR="00057C8F">
        <w:rPr>
          <w:rFonts w:ascii="Arial" w:hAnsi="Arial" w:cs="Arial"/>
          <w:color w:val="auto"/>
        </w:rPr>
        <w:t xml:space="preserve">Региональном </w:t>
      </w:r>
      <w:r w:rsidR="00057C8F" w:rsidRPr="00261867">
        <w:rPr>
          <w:rFonts w:ascii="Arial" w:hAnsi="Arial" w:cs="Arial"/>
          <w:color w:val="auto"/>
        </w:rPr>
        <w:t>в</w:t>
      </w:r>
      <w:r w:rsidR="00057C8F">
        <w:rPr>
          <w:rFonts w:ascii="Arial" w:hAnsi="Arial" w:cs="Arial"/>
          <w:color w:val="auto"/>
        </w:rPr>
        <w:t>изовом отделе «Пегас Туристик»</w:t>
      </w:r>
      <w:r w:rsidR="00D27398">
        <w:rPr>
          <w:rFonts w:ascii="Arial" w:hAnsi="Arial" w:cs="Arial"/>
          <w:color w:val="auto"/>
        </w:rPr>
        <w:t>,</w:t>
      </w:r>
      <w:r w:rsidR="00057C8F">
        <w:rPr>
          <w:rFonts w:ascii="Arial" w:hAnsi="Arial" w:cs="Arial"/>
          <w:color w:val="auto"/>
        </w:rPr>
        <w:t xml:space="preserve"> и </w:t>
      </w:r>
      <w:r w:rsidR="00057C8F" w:rsidRPr="00261867">
        <w:rPr>
          <w:rFonts w:ascii="Arial" w:hAnsi="Arial" w:cs="Arial"/>
          <w:color w:val="auto"/>
        </w:rPr>
        <w:t xml:space="preserve">их </w:t>
      </w:r>
      <w:r w:rsidR="00057C8F">
        <w:rPr>
          <w:rFonts w:ascii="Arial" w:hAnsi="Arial" w:cs="Arial"/>
          <w:color w:val="auto"/>
        </w:rPr>
        <w:t>отправке на визирование в другой город.</w:t>
      </w:r>
    </w:p>
    <w:p w:rsidR="00057C8F" w:rsidRPr="00057C8F" w:rsidRDefault="00057C8F" w:rsidP="00057C8F">
      <w:pPr>
        <w:pStyle w:val="a5"/>
        <w:spacing w:after="0" w:line="240" w:lineRule="auto"/>
        <w:contextualSpacing w:val="0"/>
        <w:rPr>
          <w:rFonts w:ascii="Arial" w:hAnsi="Arial" w:cs="Arial"/>
          <w:b/>
          <w:sz w:val="28"/>
          <w:szCs w:val="28"/>
        </w:rPr>
      </w:pPr>
    </w:p>
    <w:p w:rsidR="00057C8F" w:rsidRPr="00057C8F" w:rsidRDefault="00057C8F" w:rsidP="00057C8F">
      <w:pPr>
        <w:pStyle w:val="a5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Отметка </w:t>
      </w:r>
      <w:r w:rsidRPr="00D27398">
        <w:rPr>
          <w:rFonts w:ascii="Arial" w:hAnsi="Arial" w:cs="Arial"/>
          <w:b/>
          <w:sz w:val="24"/>
          <w:szCs w:val="24"/>
        </w:rPr>
        <w:t>«Документы отправлены в офис подачи»</w:t>
      </w:r>
      <w:r>
        <w:rPr>
          <w:rFonts w:ascii="Arial" w:hAnsi="Arial" w:cs="Arial"/>
          <w:sz w:val="24"/>
          <w:szCs w:val="24"/>
        </w:rPr>
        <w:t xml:space="preserve"> означает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что региональный офис отправил документы в город визирования</w:t>
      </w:r>
    </w:p>
    <w:p w:rsidR="00057C8F" w:rsidRDefault="00057C8F" w:rsidP="00057C8F">
      <w:pPr>
        <w:pStyle w:val="a5"/>
        <w:rPr>
          <w:rFonts w:ascii="Cambria" w:hAnsi="Cambria"/>
          <w:color w:val="002060"/>
        </w:rPr>
      </w:pPr>
      <w:r>
        <w:rPr>
          <w:rFonts w:ascii="Cambria" w:hAnsi="Cambria"/>
          <w:noProof/>
          <w:color w:val="002060"/>
          <w:lang w:eastAsia="ru-RU"/>
        </w:rPr>
        <w:drawing>
          <wp:inline distT="0" distB="0" distL="0" distR="0">
            <wp:extent cx="8721725" cy="1466850"/>
            <wp:effectExtent l="19050" t="0" r="3175" b="0"/>
            <wp:docPr id="6" name="Рисунок 3" descr="cid:image003.png@01D3905B.71160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3.png@01D3905B.71160AD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7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C8F" w:rsidRDefault="00057C8F" w:rsidP="00057C8F">
      <w:pPr>
        <w:pStyle w:val="a5"/>
        <w:rPr>
          <w:rFonts w:ascii="Cambria" w:hAnsi="Cambria"/>
          <w:color w:val="002060"/>
        </w:rPr>
      </w:pPr>
    </w:p>
    <w:p w:rsidR="00057C8F" w:rsidRPr="00D27398" w:rsidRDefault="00D27398" w:rsidP="00057C8F">
      <w:pPr>
        <w:pStyle w:val="a5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Отметка </w:t>
      </w:r>
      <w:r w:rsidRPr="00D27398">
        <w:rPr>
          <w:rFonts w:ascii="Arial" w:hAnsi="Arial" w:cs="Arial"/>
          <w:b/>
          <w:sz w:val="24"/>
          <w:szCs w:val="24"/>
        </w:rPr>
        <w:t>«</w:t>
      </w:r>
      <w:r w:rsidR="00057C8F" w:rsidRPr="00D27398">
        <w:rPr>
          <w:rFonts w:ascii="Arial" w:hAnsi="Arial" w:cs="Arial"/>
          <w:b/>
          <w:sz w:val="24"/>
          <w:szCs w:val="24"/>
        </w:rPr>
        <w:t>Документы отправлены в офис выдачи</w:t>
      </w:r>
      <w:r w:rsidRPr="00D27398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означает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что паспорта </w:t>
      </w:r>
      <w:r w:rsidR="004426FF">
        <w:rPr>
          <w:rFonts w:ascii="Arial" w:hAnsi="Arial" w:cs="Arial"/>
          <w:sz w:val="24"/>
          <w:szCs w:val="24"/>
        </w:rPr>
        <w:t xml:space="preserve">получены из посольства в городе визирования и </w:t>
      </w:r>
      <w:r>
        <w:rPr>
          <w:rFonts w:ascii="Arial" w:hAnsi="Arial" w:cs="Arial"/>
          <w:sz w:val="24"/>
          <w:szCs w:val="24"/>
        </w:rPr>
        <w:t xml:space="preserve">отправлены в региональный офис </w:t>
      </w:r>
    </w:p>
    <w:p w:rsidR="00057C8F" w:rsidRDefault="00057C8F" w:rsidP="00057C8F">
      <w:pPr>
        <w:pStyle w:val="a5"/>
        <w:rPr>
          <w:rFonts w:ascii="Cambria" w:hAnsi="Cambria"/>
          <w:color w:val="002060"/>
        </w:rPr>
      </w:pPr>
      <w:r>
        <w:rPr>
          <w:rFonts w:ascii="Cambria" w:hAnsi="Cambria"/>
          <w:noProof/>
          <w:color w:val="002060"/>
          <w:lang w:eastAsia="ru-RU"/>
        </w:rPr>
        <w:lastRenderedPageBreak/>
        <w:drawing>
          <wp:inline distT="0" distB="0" distL="0" distR="0">
            <wp:extent cx="8671560" cy="1306195"/>
            <wp:effectExtent l="19050" t="0" r="0" b="0"/>
            <wp:docPr id="4" name="Рисунок 6" descr="cid:image006.png@01D3905C.47E27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6.png@01D3905C.47E2721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6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C8F" w:rsidRPr="004426FF" w:rsidRDefault="00D27398" w:rsidP="00057C8F">
      <w:pPr>
        <w:pStyle w:val="a5"/>
        <w:spacing w:after="0" w:line="240" w:lineRule="auto"/>
        <w:contextualSpacing w:val="0"/>
        <w:rPr>
          <w:rFonts w:ascii="Arial" w:hAnsi="Arial" w:cs="Arial"/>
        </w:rPr>
      </w:pPr>
      <w:r w:rsidRPr="004426FF">
        <w:rPr>
          <w:rFonts w:ascii="Arial" w:hAnsi="Arial" w:cs="Arial"/>
        </w:rPr>
        <w:t xml:space="preserve">Отметка </w:t>
      </w:r>
      <w:r w:rsidRPr="004426FF">
        <w:rPr>
          <w:rFonts w:ascii="Arial" w:hAnsi="Arial" w:cs="Arial"/>
          <w:b/>
        </w:rPr>
        <w:t>«</w:t>
      </w:r>
      <w:r w:rsidR="00057C8F" w:rsidRPr="004426FF">
        <w:rPr>
          <w:rFonts w:ascii="Arial" w:hAnsi="Arial" w:cs="Arial"/>
          <w:b/>
        </w:rPr>
        <w:t>Документы получены в офисе выдачи</w:t>
      </w:r>
      <w:r w:rsidRPr="004426FF">
        <w:rPr>
          <w:rFonts w:ascii="Arial" w:hAnsi="Arial" w:cs="Arial"/>
          <w:b/>
        </w:rPr>
        <w:t>»</w:t>
      </w:r>
      <w:r w:rsidRPr="004426FF">
        <w:rPr>
          <w:rFonts w:ascii="Arial" w:hAnsi="Arial" w:cs="Arial"/>
        </w:rPr>
        <w:t xml:space="preserve"> означает, что паспорта получены в региональном офисе для выдачи агентству</w:t>
      </w:r>
    </w:p>
    <w:p w:rsidR="00057C8F" w:rsidRDefault="00057C8F" w:rsidP="00057C8F">
      <w:pPr>
        <w:pStyle w:val="a5"/>
        <w:rPr>
          <w:rFonts w:ascii="Cambria" w:hAnsi="Cambria"/>
          <w:color w:val="002060"/>
        </w:rPr>
      </w:pPr>
      <w:r>
        <w:rPr>
          <w:rFonts w:ascii="Cambria" w:hAnsi="Cambria"/>
          <w:noProof/>
          <w:color w:val="002060"/>
          <w:lang w:eastAsia="ru-RU"/>
        </w:rPr>
        <w:drawing>
          <wp:inline distT="0" distB="0" distL="0" distR="0">
            <wp:extent cx="8601075" cy="1306195"/>
            <wp:effectExtent l="19050" t="0" r="9525" b="0"/>
            <wp:docPr id="5" name="Рисунок 18" descr="cid:image007.png@01D3905C.47E27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id:image007.png@01D3905C.47E2721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83" w:rsidRDefault="006F7283" w:rsidP="006F7283">
      <w:pPr>
        <w:rPr>
          <w:rFonts w:ascii="Arial" w:hAnsi="Arial" w:cs="Arial"/>
          <w:b/>
          <w:sz w:val="28"/>
          <w:szCs w:val="28"/>
        </w:rPr>
      </w:pPr>
    </w:p>
    <w:p w:rsidR="00550742" w:rsidRPr="00EC0677" w:rsidRDefault="00057C8F" w:rsidP="00EC0677">
      <w:pPr>
        <w:pStyle w:val="2"/>
        <w:rPr>
          <w:rFonts w:ascii="Arial" w:hAnsi="Arial" w:cs="Arial"/>
          <w:color w:val="auto"/>
          <w:sz w:val="28"/>
          <w:szCs w:val="28"/>
        </w:rPr>
      </w:pPr>
      <w:bookmarkStart w:id="1" w:name="_Toc307999491"/>
      <w:r w:rsidRPr="00057C8F">
        <w:rPr>
          <w:rFonts w:ascii="Arial" w:hAnsi="Arial" w:cs="Arial"/>
          <w:color w:val="auto"/>
          <w:sz w:val="28"/>
          <w:szCs w:val="28"/>
        </w:rPr>
        <w:t>3</w:t>
      </w:r>
      <w:r w:rsidR="000A5173" w:rsidRPr="00EC0677">
        <w:rPr>
          <w:rFonts w:ascii="Arial" w:hAnsi="Arial" w:cs="Arial"/>
          <w:color w:val="auto"/>
          <w:sz w:val="28"/>
          <w:szCs w:val="28"/>
        </w:rPr>
        <w:t>.</w:t>
      </w:r>
      <w:bookmarkEnd w:id="1"/>
      <w:r w:rsidR="00521824">
        <w:rPr>
          <w:rFonts w:ascii="Arial" w:hAnsi="Arial" w:cs="Arial"/>
          <w:color w:val="auto"/>
          <w:sz w:val="28"/>
          <w:szCs w:val="28"/>
        </w:rPr>
        <w:t xml:space="preserve"> Дополнительные услуги для оформления визы</w:t>
      </w:r>
    </w:p>
    <w:p w:rsidR="00550742" w:rsidRDefault="00521824" w:rsidP="00550742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самостоятельной </w:t>
      </w:r>
      <w:r w:rsidR="00580106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документов существует следующая услуга «</w:t>
      </w:r>
      <w:r w:rsidRPr="00521824">
        <w:rPr>
          <w:rFonts w:ascii="Arial" w:hAnsi="Arial" w:cs="Arial"/>
          <w:b/>
          <w:sz w:val="24"/>
          <w:szCs w:val="24"/>
        </w:rPr>
        <w:t>Визовая поддержка</w:t>
      </w:r>
      <w:r>
        <w:rPr>
          <w:rFonts w:ascii="Arial" w:hAnsi="Arial" w:cs="Arial"/>
          <w:sz w:val="24"/>
          <w:szCs w:val="24"/>
        </w:rPr>
        <w:t>». Для до</w:t>
      </w:r>
      <w:r w:rsidR="00580106">
        <w:rPr>
          <w:rFonts w:ascii="Arial" w:hAnsi="Arial" w:cs="Arial"/>
          <w:sz w:val="24"/>
          <w:szCs w:val="24"/>
        </w:rPr>
        <w:t xml:space="preserve">бавления данной услуги к заявке, в зависимости от страны, необходимо, добавить услугу в ЛК или </w:t>
      </w:r>
      <w:r>
        <w:rPr>
          <w:rFonts w:ascii="Arial" w:hAnsi="Arial" w:cs="Arial"/>
          <w:sz w:val="24"/>
          <w:szCs w:val="24"/>
        </w:rPr>
        <w:t xml:space="preserve">написать письмо на адрес электронной почты </w:t>
      </w:r>
      <w:hyperlink r:id="rId22" w:history="1">
        <w:r w:rsidRPr="007B198B">
          <w:rPr>
            <w:rStyle w:val="a8"/>
            <w:rFonts w:ascii="Arial" w:hAnsi="Arial" w:cs="Arial"/>
            <w:sz w:val="24"/>
            <w:szCs w:val="24"/>
            <w:lang w:val="en-US"/>
          </w:rPr>
          <w:t>Pegast</w:t>
        </w:r>
        <w:r w:rsidRPr="007B198B">
          <w:rPr>
            <w:rStyle w:val="a8"/>
            <w:rFonts w:ascii="Arial" w:hAnsi="Arial" w:cs="Arial"/>
            <w:sz w:val="24"/>
            <w:szCs w:val="24"/>
          </w:rPr>
          <w:t>@</w:t>
        </w:r>
        <w:r w:rsidRPr="007B198B">
          <w:rPr>
            <w:rStyle w:val="a8"/>
            <w:rFonts w:ascii="Arial" w:hAnsi="Arial" w:cs="Arial"/>
            <w:sz w:val="24"/>
            <w:szCs w:val="24"/>
            <w:lang w:val="en-US"/>
          </w:rPr>
          <w:t>pegast</w:t>
        </w:r>
        <w:r w:rsidRPr="007B198B">
          <w:rPr>
            <w:rStyle w:val="a8"/>
            <w:rFonts w:ascii="Arial" w:hAnsi="Arial" w:cs="Arial"/>
            <w:sz w:val="24"/>
            <w:szCs w:val="24"/>
          </w:rPr>
          <w:t>.</w:t>
        </w:r>
        <w:r w:rsidRPr="007B198B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 в теме письма указать номер заявки, в тексте – что к заявке № … необходимо добавить услугу визовая поддержка, для самостоятельной </w:t>
      </w:r>
      <w:r w:rsidR="00580106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документов в консульство. После добавления данной услуги в личном </w:t>
      </w:r>
      <w:proofErr w:type="gramStart"/>
      <w:r>
        <w:rPr>
          <w:rFonts w:ascii="Arial" w:hAnsi="Arial" w:cs="Arial"/>
          <w:sz w:val="24"/>
          <w:szCs w:val="24"/>
        </w:rPr>
        <w:t>кабинете</w:t>
      </w:r>
      <w:proofErr w:type="gramEnd"/>
      <w:r>
        <w:rPr>
          <w:rFonts w:ascii="Arial" w:hAnsi="Arial" w:cs="Arial"/>
          <w:sz w:val="24"/>
          <w:szCs w:val="24"/>
        </w:rPr>
        <w:t xml:space="preserve"> появится следующая информация (рисунок </w:t>
      </w:r>
      <w:r w:rsidR="00D2739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):</w:t>
      </w:r>
    </w:p>
    <w:p w:rsidR="00521824" w:rsidRDefault="00521824" w:rsidP="00550742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29425" cy="781050"/>
            <wp:effectExtent l="19050" t="0" r="9525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24" w:rsidRDefault="00521824" w:rsidP="00521824">
      <w:pPr>
        <w:pStyle w:val="a6"/>
        <w:jc w:val="center"/>
      </w:pPr>
      <w:r>
        <w:t xml:space="preserve">рисунок </w:t>
      </w:r>
      <w:r w:rsidR="00D27398">
        <w:t>7</w:t>
      </w:r>
    </w:p>
    <w:p w:rsidR="00100594" w:rsidRDefault="00100594" w:rsidP="00100594">
      <w:pPr>
        <w:pStyle w:val="a5"/>
        <w:ind w:left="1146"/>
        <w:jc w:val="center"/>
        <w:rPr>
          <w:rFonts w:ascii="Arial" w:hAnsi="Arial" w:cs="Arial"/>
          <w:sz w:val="24"/>
          <w:szCs w:val="24"/>
        </w:rPr>
      </w:pPr>
    </w:p>
    <w:p w:rsidR="000A5E9B" w:rsidRPr="004C327B" w:rsidRDefault="000A5E9B" w:rsidP="00550742">
      <w:pPr>
        <w:pStyle w:val="a5"/>
        <w:ind w:left="1146"/>
        <w:rPr>
          <w:rFonts w:ascii="Arial" w:hAnsi="Arial" w:cs="Arial"/>
          <w:sz w:val="24"/>
          <w:szCs w:val="24"/>
        </w:rPr>
      </w:pPr>
    </w:p>
    <w:p w:rsidR="00BF7269" w:rsidRPr="004C327B" w:rsidRDefault="00550742" w:rsidP="00BF7269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C327B">
        <w:rPr>
          <w:rFonts w:ascii="Arial" w:hAnsi="Arial" w:cs="Arial"/>
          <w:b/>
          <w:sz w:val="24"/>
          <w:szCs w:val="24"/>
        </w:rPr>
        <w:t>Своя виза</w:t>
      </w:r>
    </w:p>
    <w:p w:rsidR="00BF7269" w:rsidRDefault="00BF7269" w:rsidP="00100594">
      <w:pPr>
        <w:pStyle w:val="a5"/>
        <w:ind w:left="1146" w:firstLine="272"/>
        <w:rPr>
          <w:rFonts w:ascii="Arial" w:hAnsi="Arial" w:cs="Arial"/>
          <w:sz w:val="24"/>
          <w:szCs w:val="24"/>
        </w:rPr>
      </w:pPr>
      <w:r w:rsidRPr="004C327B">
        <w:rPr>
          <w:rFonts w:ascii="Arial" w:hAnsi="Arial" w:cs="Arial"/>
          <w:sz w:val="24"/>
          <w:szCs w:val="24"/>
        </w:rPr>
        <w:t xml:space="preserve">Статус «Своя виза» присваивается в </w:t>
      </w:r>
      <w:proofErr w:type="gramStart"/>
      <w:r w:rsidRPr="004C327B">
        <w:rPr>
          <w:rFonts w:ascii="Arial" w:hAnsi="Arial" w:cs="Arial"/>
          <w:sz w:val="24"/>
          <w:szCs w:val="24"/>
        </w:rPr>
        <w:t>случаях</w:t>
      </w:r>
      <w:proofErr w:type="gramEnd"/>
      <w:r w:rsidRPr="004C327B">
        <w:rPr>
          <w:rFonts w:ascii="Arial" w:hAnsi="Arial" w:cs="Arial"/>
          <w:sz w:val="24"/>
          <w:szCs w:val="24"/>
        </w:rPr>
        <w:t>,</w:t>
      </w:r>
      <w:r w:rsidR="00B00481">
        <w:rPr>
          <w:rFonts w:ascii="Arial" w:hAnsi="Arial" w:cs="Arial"/>
          <w:sz w:val="24"/>
          <w:szCs w:val="24"/>
        </w:rPr>
        <w:t xml:space="preserve"> </w:t>
      </w:r>
      <w:r w:rsidRPr="004C327B">
        <w:rPr>
          <w:rFonts w:ascii="Arial" w:hAnsi="Arial" w:cs="Arial"/>
          <w:sz w:val="24"/>
          <w:szCs w:val="24"/>
        </w:rPr>
        <w:t xml:space="preserve"> когда агент заявил о наличии у туриста собственной действующей визы</w:t>
      </w:r>
      <w:r w:rsidR="00B00481">
        <w:rPr>
          <w:rFonts w:ascii="Arial" w:hAnsi="Arial" w:cs="Arial"/>
          <w:sz w:val="24"/>
          <w:szCs w:val="24"/>
        </w:rPr>
        <w:t xml:space="preserve"> </w:t>
      </w:r>
      <w:r w:rsidR="00B00481" w:rsidRPr="00B00481">
        <w:rPr>
          <w:rFonts w:ascii="Arial" w:hAnsi="Arial" w:cs="Arial"/>
          <w:b/>
          <w:sz w:val="24"/>
          <w:szCs w:val="24"/>
        </w:rPr>
        <w:t xml:space="preserve">Рисунок </w:t>
      </w:r>
      <w:r w:rsidR="00D27398">
        <w:rPr>
          <w:rFonts w:ascii="Arial" w:hAnsi="Arial" w:cs="Arial"/>
          <w:b/>
          <w:sz w:val="24"/>
          <w:szCs w:val="24"/>
        </w:rPr>
        <w:t>8</w:t>
      </w:r>
    </w:p>
    <w:p w:rsidR="00100594" w:rsidRDefault="003F5F60" w:rsidP="00100594">
      <w:pPr>
        <w:pStyle w:val="a5"/>
        <w:ind w:left="1146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38950" cy="762000"/>
            <wp:effectExtent l="19050" t="0" r="0" b="0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60" w:rsidRDefault="003F5F60" w:rsidP="003F5F60">
      <w:pPr>
        <w:pStyle w:val="a6"/>
        <w:jc w:val="center"/>
      </w:pPr>
      <w:r>
        <w:t xml:space="preserve">рисунок </w:t>
      </w:r>
      <w:r w:rsidR="00D27398">
        <w:t>8</w:t>
      </w:r>
    </w:p>
    <w:p w:rsidR="003F5F60" w:rsidRDefault="003F5F60" w:rsidP="00100594">
      <w:pPr>
        <w:pStyle w:val="a5"/>
        <w:ind w:left="1146"/>
        <w:jc w:val="center"/>
        <w:rPr>
          <w:rFonts w:ascii="Arial" w:hAnsi="Arial" w:cs="Arial"/>
          <w:sz w:val="24"/>
          <w:szCs w:val="24"/>
        </w:rPr>
      </w:pPr>
    </w:p>
    <w:p w:rsidR="006F7283" w:rsidRDefault="006F7283" w:rsidP="006F7283">
      <w:pPr>
        <w:pStyle w:val="a5"/>
        <w:ind w:left="1146" w:firstLine="272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3F5F60" w:rsidRPr="005F302E" w:rsidRDefault="003F5F60" w:rsidP="006F7283">
      <w:pPr>
        <w:pStyle w:val="a5"/>
        <w:ind w:left="1146" w:firstLine="272"/>
        <w:jc w:val="center"/>
        <w:rPr>
          <w:rFonts w:ascii="Arial" w:hAnsi="Arial" w:cs="Arial"/>
          <w:sz w:val="24"/>
          <w:szCs w:val="24"/>
        </w:rPr>
      </w:pPr>
    </w:p>
    <w:p w:rsidR="00550742" w:rsidRDefault="002B5A47" w:rsidP="00550742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Оформление визы</w:t>
      </w:r>
      <w:r w:rsidR="00550742" w:rsidRPr="005F302E">
        <w:rPr>
          <w:rFonts w:ascii="Arial" w:hAnsi="Arial" w:cs="Arial"/>
          <w:b/>
          <w:sz w:val="24"/>
          <w:szCs w:val="24"/>
        </w:rPr>
        <w:t xml:space="preserve"> в Москве</w:t>
      </w:r>
    </w:p>
    <w:p w:rsidR="005F302E" w:rsidRDefault="002B5A47" w:rsidP="00100594">
      <w:pPr>
        <w:pStyle w:val="a5"/>
        <w:ind w:left="1146" w:firstLine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</w:t>
      </w:r>
      <w:r w:rsidR="002C6CA6">
        <w:rPr>
          <w:rFonts w:ascii="Arial" w:hAnsi="Arial" w:cs="Arial"/>
          <w:sz w:val="24"/>
          <w:szCs w:val="24"/>
        </w:rPr>
        <w:t xml:space="preserve">статус </w:t>
      </w:r>
      <w:r>
        <w:rPr>
          <w:rFonts w:ascii="Arial" w:hAnsi="Arial" w:cs="Arial"/>
          <w:sz w:val="24"/>
          <w:szCs w:val="24"/>
        </w:rPr>
        <w:t xml:space="preserve"> включается в заявку автоматически и подходит для регионов, относящихся Консульствам и Посольствам Москвы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6CA6">
        <w:rPr>
          <w:rFonts w:ascii="Arial" w:hAnsi="Arial" w:cs="Arial"/>
          <w:b/>
          <w:sz w:val="24"/>
          <w:szCs w:val="24"/>
        </w:rPr>
        <w:t>р</w:t>
      </w:r>
      <w:proofErr w:type="gramEnd"/>
      <w:r w:rsidRPr="002C6CA6">
        <w:rPr>
          <w:rFonts w:ascii="Arial" w:hAnsi="Arial" w:cs="Arial"/>
          <w:b/>
          <w:sz w:val="24"/>
          <w:szCs w:val="24"/>
        </w:rPr>
        <w:t>исун</w:t>
      </w:r>
      <w:r w:rsidR="002C6CA6" w:rsidRPr="002C6CA6">
        <w:rPr>
          <w:rFonts w:ascii="Arial" w:hAnsi="Arial" w:cs="Arial"/>
          <w:b/>
          <w:sz w:val="24"/>
          <w:szCs w:val="24"/>
        </w:rPr>
        <w:t>ок</w:t>
      </w:r>
      <w:r w:rsidRPr="002C6CA6">
        <w:rPr>
          <w:rFonts w:ascii="Arial" w:hAnsi="Arial" w:cs="Arial"/>
          <w:b/>
          <w:sz w:val="24"/>
          <w:szCs w:val="24"/>
        </w:rPr>
        <w:t xml:space="preserve"> 9.</w:t>
      </w:r>
    </w:p>
    <w:p w:rsidR="002B5A47" w:rsidRDefault="002B5A47" w:rsidP="00100594">
      <w:pPr>
        <w:pStyle w:val="a5"/>
        <w:ind w:left="1146" w:firstLine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38950" cy="1428750"/>
            <wp:effectExtent l="19050" t="0" r="0" b="0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47" w:rsidRDefault="002B5A47" w:rsidP="002B5A47">
      <w:pPr>
        <w:pStyle w:val="a6"/>
        <w:jc w:val="center"/>
      </w:pPr>
      <w:r>
        <w:t>рисунок 9</w:t>
      </w:r>
    </w:p>
    <w:p w:rsidR="002B5A47" w:rsidRDefault="002B5A47" w:rsidP="002B5A47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Оформление визы</w:t>
      </w:r>
      <w:r w:rsidRPr="005F302E">
        <w:rPr>
          <w:rFonts w:ascii="Arial" w:hAnsi="Arial" w:cs="Arial"/>
          <w:b/>
          <w:sz w:val="24"/>
          <w:szCs w:val="24"/>
        </w:rPr>
        <w:t xml:space="preserve"> в </w:t>
      </w:r>
      <w:r>
        <w:rPr>
          <w:rFonts w:ascii="Arial" w:hAnsi="Arial" w:cs="Arial"/>
          <w:b/>
          <w:sz w:val="24"/>
          <w:szCs w:val="24"/>
        </w:rPr>
        <w:t>Санкт-Петербурге</w:t>
      </w:r>
    </w:p>
    <w:p w:rsidR="004C4293" w:rsidRDefault="002B5A47" w:rsidP="00100594">
      <w:pPr>
        <w:pStyle w:val="a5"/>
        <w:ind w:left="1146" w:firstLine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</w:t>
      </w:r>
      <w:r w:rsidR="002C6CA6">
        <w:rPr>
          <w:rFonts w:ascii="Arial" w:hAnsi="Arial" w:cs="Arial"/>
          <w:sz w:val="24"/>
          <w:szCs w:val="24"/>
        </w:rPr>
        <w:t xml:space="preserve">статус отображается в случае, если </w:t>
      </w:r>
      <w:r>
        <w:rPr>
          <w:rFonts w:ascii="Arial" w:hAnsi="Arial" w:cs="Arial"/>
          <w:sz w:val="24"/>
          <w:szCs w:val="24"/>
        </w:rPr>
        <w:t xml:space="preserve">турист </w:t>
      </w:r>
      <w:r w:rsidR="004C4293">
        <w:rPr>
          <w:rFonts w:ascii="Arial" w:hAnsi="Arial" w:cs="Arial"/>
          <w:sz w:val="24"/>
          <w:szCs w:val="24"/>
        </w:rPr>
        <w:t>имеет прописку в одном из регионов, попадающих в юрисдикцию консульства, расположенного</w:t>
      </w:r>
      <w:r w:rsidR="002B7DB9">
        <w:rPr>
          <w:rFonts w:ascii="Arial" w:hAnsi="Arial" w:cs="Arial"/>
          <w:sz w:val="24"/>
          <w:szCs w:val="24"/>
        </w:rPr>
        <w:t xml:space="preserve"> в Санкт-Петербурге</w:t>
      </w:r>
      <w:proofErr w:type="gramStart"/>
      <w:r w:rsidR="004C4293">
        <w:rPr>
          <w:rFonts w:ascii="Arial" w:hAnsi="Arial" w:cs="Arial"/>
          <w:sz w:val="24"/>
          <w:szCs w:val="24"/>
        </w:rPr>
        <w:t>.</w:t>
      </w:r>
      <w:proofErr w:type="gramEnd"/>
      <w:r w:rsidR="002C6C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6CA6" w:rsidRPr="002C6CA6">
        <w:rPr>
          <w:rFonts w:ascii="Arial" w:hAnsi="Arial" w:cs="Arial"/>
          <w:b/>
          <w:sz w:val="24"/>
          <w:szCs w:val="24"/>
        </w:rPr>
        <w:t>р</w:t>
      </w:r>
      <w:proofErr w:type="gramEnd"/>
      <w:r w:rsidR="002C6CA6" w:rsidRPr="002C6CA6">
        <w:rPr>
          <w:rFonts w:ascii="Arial" w:hAnsi="Arial" w:cs="Arial"/>
          <w:b/>
          <w:sz w:val="24"/>
          <w:szCs w:val="24"/>
        </w:rPr>
        <w:t>исунок 10</w:t>
      </w:r>
    </w:p>
    <w:p w:rsidR="002B5A47" w:rsidRDefault="002B5A47" w:rsidP="00100594">
      <w:pPr>
        <w:pStyle w:val="a5"/>
        <w:ind w:left="1146" w:firstLine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38950" cy="1628775"/>
            <wp:effectExtent l="19050" t="0" r="0" b="0"/>
            <wp:docPr id="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47" w:rsidRDefault="002B5A47" w:rsidP="002B5A47">
      <w:pPr>
        <w:pStyle w:val="a6"/>
        <w:jc w:val="center"/>
      </w:pPr>
      <w:r>
        <w:t>рисунок 10</w:t>
      </w:r>
    </w:p>
    <w:p w:rsidR="002B5A47" w:rsidRDefault="002B5A47" w:rsidP="002B5A47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Оформление визы</w:t>
      </w:r>
      <w:r w:rsidRPr="005F302E">
        <w:rPr>
          <w:rFonts w:ascii="Arial" w:hAnsi="Arial" w:cs="Arial"/>
          <w:b/>
          <w:sz w:val="24"/>
          <w:szCs w:val="24"/>
        </w:rPr>
        <w:t xml:space="preserve"> в </w:t>
      </w:r>
      <w:r>
        <w:rPr>
          <w:rFonts w:ascii="Arial" w:hAnsi="Arial" w:cs="Arial"/>
          <w:b/>
          <w:sz w:val="24"/>
          <w:szCs w:val="24"/>
        </w:rPr>
        <w:t>Новороссийске</w:t>
      </w:r>
    </w:p>
    <w:p w:rsidR="002B7DB9" w:rsidRDefault="002C6CA6" w:rsidP="00100594">
      <w:pPr>
        <w:pStyle w:val="a5"/>
        <w:ind w:left="1146" w:firstLine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статус отображается в </w:t>
      </w:r>
      <w:proofErr w:type="gramStart"/>
      <w:r>
        <w:rPr>
          <w:rFonts w:ascii="Arial" w:hAnsi="Arial" w:cs="Arial"/>
          <w:sz w:val="24"/>
          <w:szCs w:val="24"/>
        </w:rPr>
        <w:t>случае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B00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если турист имеет прописку в одном из регионов, попадающих в юрисдикцию консульства, расположенного в </w:t>
      </w:r>
      <w:r w:rsidR="00C21AAE">
        <w:rPr>
          <w:rFonts w:ascii="Arial" w:hAnsi="Arial" w:cs="Arial"/>
          <w:sz w:val="24"/>
          <w:szCs w:val="24"/>
        </w:rPr>
        <w:t>Новороссийске</w:t>
      </w:r>
      <w:r w:rsidR="002B7DB9">
        <w:rPr>
          <w:rFonts w:ascii="Arial" w:hAnsi="Arial" w:cs="Arial"/>
          <w:sz w:val="24"/>
          <w:szCs w:val="24"/>
        </w:rPr>
        <w:t>.</w:t>
      </w:r>
    </w:p>
    <w:p w:rsidR="00E85753" w:rsidRPr="00E85753" w:rsidRDefault="00E85753" w:rsidP="00E85753">
      <w:pPr>
        <w:ind w:firstLine="426"/>
        <w:rPr>
          <w:rFonts w:ascii="Arial" w:hAnsi="Arial" w:cs="Arial"/>
          <w:sz w:val="24"/>
          <w:szCs w:val="24"/>
        </w:rPr>
      </w:pPr>
    </w:p>
    <w:p w:rsidR="00E85753" w:rsidRPr="00E85753" w:rsidRDefault="00E85753" w:rsidP="00E85753"/>
    <w:sectPr w:rsidR="00E85753" w:rsidRPr="00E85753" w:rsidSect="006F728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603"/>
    <w:multiLevelType w:val="hybridMultilevel"/>
    <w:tmpl w:val="50705E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20598A"/>
    <w:multiLevelType w:val="hybridMultilevel"/>
    <w:tmpl w:val="B98E34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796029"/>
    <w:multiLevelType w:val="hybridMultilevel"/>
    <w:tmpl w:val="959643AC"/>
    <w:lvl w:ilvl="0" w:tplc="A2F2CE4A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BEF2D10"/>
    <w:multiLevelType w:val="hybridMultilevel"/>
    <w:tmpl w:val="EE9C5F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D431DE3"/>
    <w:multiLevelType w:val="multilevel"/>
    <w:tmpl w:val="837A5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E31FCF"/>
    <w:multiLevelType w:val="hybridMultilevel"/>
    <w:tmpl w:val="4C12D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C0436"/>
    <w:multiLevelType w:val="hybridMultilevel"/>
    <w:tmpl w:val="6CF6A7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07720"/>
    <w:rsid w:val="00057C8F"/>
    <w:rsid w:val="000A5173"/>
    <w:rsid w:val="000A5E9B"/>
    <w:rsid w:val="000C33E2"/>
    <w:rsid w:val="00100594"/>
    <w:rsid w:val="00117041"/>
    <w:rsid w:val="00143328"/>
    <w:rsid w:val="001821B0"/>
    <w:rsid w:val="00212455"/>
    <w:rsid w:val="00261867"/>
    <w:rsid w:val="002B3119"/>
    <w:rsid w:val="002B5A47"/>
    <w:rsid w:val="002B74BA"/>
    <w:rsid w:val="002B7DB9"/>
    <w:rsid w:val="002C1BF5"/>
    <w:rsid w:val="002C6CA6"/>
    <w:rsid w:val="00307720"/>
    <w:rsid w:val="003363A7"/>
    <w:rsid w:val="0037114F"/>
    <w:rsid w:val="003F5F60"/>
    <w:rsid w:val="00413E4E"/>
    <w:rsid w:val="0042426D"/>
    <w:rsid w:val="00437E5C"/>
    <w:rsid w:val="004426FF"/>
    <w:rsid w:val="00494F37"/>
    <w:rsid w:val="004C327B"/>
    <w:rsid w:val="004C4293"/>
    <w:rsid w:val="004D1F29"/>
    <w:rsid w:val="00517065"/>
    <w:rsid w:val="00521824"/>
    <w:rsid w:val="005332F3"/>
    <w:rsid w:val="00550742"/>
    <w:rsid w:val="00580106"/>
    <w:rsid w:val="005819D1"/>
    <w:rsid w:val="00585C16"/>
    <w:rsid w:val="005A1819"/>
    <w:rsid w:val="005C3D2B"/>
    <w:rsid w:val="005E7B9E"/>
    <w:rsid w:val="005F302E"/>
    <w:rsid w:val="0060059B"/>
    <w:rsid w:val="006160F3"/>
    <w:rsid w:val="00617A0E"/>
    <w:rsid w:val="00624D4E"/>
    <w:rsid w:val="00643B41"/>
    <w:rsid w:val="0065201E"/>
    <w:rsid w:val="00671A33"/>
    <w:rsid w:val="00691AB4"/>
    <w:rsid w:val="006F7283"/>
    <w:rsid w:val="007074C3"/>
    <w:rsid w:val="007778BF"/>
    <w:rsid w:val="007D7AE2"/>
    <w:rsid w:val="00826FBC"/>
    <w:rsid w:val="008635C9"/>
    <w:rsid w:val="00874D06"/>
    <w:rsid w:val="008E337D"/>
    <w:rsid w:val="00987752"/>
    <w:rsid w:val="00995F28"/>
    <w:rsid w:val="009D13A6"/>
    <w:rsid w:val="009D1691"/>
    <w:rsid w:val="009F14CD"/>
    <w:rsid w:val="00A87A31"/>
    <w:rsid w:val="00A97D8B"/>
    <w:rsid w:val="00B00481"/>
    <w:rsid w:val="00B133C8"/>
    <w:rsid w:val="00B72E95"/>
    <w:rsid w:val="00BF7269"/>
    <w:rsid w:val="00C0650D"/>
    <w:rsid w:val="00C21AAE"/>
    <w:rsid w:val="00C36F64"/>
    <w:rsid w:val="00C451BE"/>
    <w:rsid w:val="00C535DA"/>
    <w:rsid w:val="00CA08DD"/>
    <w:rsid w:val="00CC4A3C"/>
    <w:rsid w:val="00D27398"/>
    <w:rsid w:val="00D30ACD"/>
    <w:rsid w:val="00D85B4D"/>
    <w:rsid w:val="00DD2E98"/>
    <w:rsid w:val="00DE63B2"/>
    <w:rsid w:val="00E34FE4"/>
    <w:rsid w:val="00E85753"/>
    <w:rsid w:val="00EA27D9"/>
    <w:rsid w:val="00EC0677"/>
    <w:rsid w:val="00EE1B97"/>
    <w:rsid w:val="00F802A1"/>
    <w:rsid w:val="00F9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20"/>
  </w:style>
  <w:style w:type="paragraph" w:styleId="1">
    <w:name w:val="heading 1"/>
    <w:basedOn w:val="a"/>
    <w:next w:val="a"/>
    <w:link w:val="10"/>
    <w:uiPriority w:val="9"/>
    <w:qFormat/>
    <w:rsid w:val="00EC0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0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B97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C36F6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0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0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6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unhideWhenUsed/>
    <w:qFormat/>
    <w:rsid w:val="00EC067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A97D8B"/>
    <w:pPr>
      <w:tabs>
        <w:tab w:val="right" w:leader="dot" w:pos="10763"/>
      </w:tabs>
      <w:spacing w:after="100"/>
    </w:pPr>
    <w:rPr>
      <w:rFonts w:ascii="Arial" w:eastAsiaTheme="minorEastAsia" w:hAnsi="Arial" w:cs="Arial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585C16"/>
    <w:pPr>
      <w:spacing w:after="100"/>
    </w:pPr>
    <w:rPr>
      <w:rFonts w:ascii="Arial" w:eastAsiaTheme="minorEastAsia" w:hAnsi="Arial" w:cs="Arial"/>
      <w:sz w:val="24"/>
      <w:szCs w:val="24"/>
    </w:rPr>
  </w:style>
  <w:style w:type="paragraph" w:styleId="31">
    <w:name w:val="toc 3"/>
    <w:basedOn w:val="a"/>
    <w:next w:val="a"/>
    <w:link w:val="32"/>
    <w:autoRedefine/>
    <w:uiPriority w:val="39"/>
    <w:unhideWhenUsed/>
    <w:qFormat/>
    <w:rsid w:val="00212455"/>
    <w:pPr>
      <w:tabs>
        <w:tab w:val="right" w:leader="dot" w:pos="10763"/>
      </w:tabs>
      <w:spacing w:after="100"/>
      <w:ind w:left="446"/>
    </w:pPr>
    <w:rPr>
      <w:rFonts w:ascii="Arial" w:eastAsiaTheme="minorEastAsia" w:hAnsi="Arial" w:cs="Arial"/>
      <w:noProof/>
      <w:sz w:val="24"/>
      <w:szCs w:val="24"/>
    </w:rPr>
  </w:style>
  <w:style w:type="paragraph" w:customStyle="1" w:styleId="12">
    <w:name w:val="Стиль1"/>
    <w:basedOn w:val="31"/>
    <w:link w:val="13"/>
    <w:qFormat/>
    <w:rsid w:val="00212455"/>
    <w:rPr>
      <w:sz w:val="28"/>
      <w:szCs w:val="28"/>
    </w:rPr>
  </w:style>
  <w:style w:type="character" w:styleId="a8">
    <w:name w:val="Hyperlink"/>
    <w:basedOn w:val="a0"/>
    <w:uiPriority w:val="99"/>
    <w:unhideWhenUsed/>
    <w:rsid w:val="00212455"/>
    <w:rPr>
      <w:color w:val="0000FF" w:themeColor="hyperlink"/>
      <w:u w:val="single"/>
    </w:rPr>
  </w:style>
  <w:style w:type="character" w:customStyle="1" w:styleId="32">
    <w:name w:val="Оглавление 3 Знак"/>
    <w:basedOn w:val="a0"/>
    <w:link w:val="31"/>
    <w:uiPriority w:val="39"/>
    <w:rsid w:val="00212455"/>
    <w:rPr>
      <w:rFonts w:ascii="Arial" w:eastAsiaTheme="minorEastAsia" w:hAnsi="Arial" w:cs="Arial"/>
      <w:noProof/>
      <w:sz w:val="24"/>
      <w:szCs w:val="24"/>
    </w:rPr>
  </w:style>
  <w:style w:type="character" w:customStyle="1" w:styleId="13">
    <w:name w:val="Стиль1 Знак"/>
    <w:basedOn w:val="32"/>
    <w:link w:val="12"/>
    <w:rsid w:val="0021245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cid:image007.png@01D3905C.47E2721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cid:image003.png@01D3905B.71160AD0" TargetMode="Externa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cid:image006.png@01D3905C.47E272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Pegast@pegas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F6FB1-817C-48F2-B48A-025DF064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dmitry.mazyar</dc:creator>
  <cp:lastModifiedBy>galina.bikmetova</cp:lastModifiedBy>
  <cp:revision>4</cp:revision>
  <dcterms:created xsi:type="dcterms:W3CDTF">2018-01-17T15:01:00Z</dcterms:created>
  <dcterms:modified xsi:type="dcterms:W3CDTF">2018-01-18T15:13:00Z</dcterms:modified>
</cp:coreProperties>
</file>