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09" w:rsidRPr="00551C09" w:rsidRDefault="00551C09" w:rsidP="00551C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551C09" w:rsidRPr="00551C09" w:rsidRDefault="00551C09" w:rsidP="00551C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bookmarkEnd w:id="0"/>
    <w:p w:rsidR="00551C09" w:rsidRDefault="00551C09" w:rsidP="00551C09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граждан, прибывших на территорию РФ, о выполнении постановлений Главного государственного санитарного</w:t>
      </w:r>
      <w:r w:rsidRPr="00A3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врача Российской Федерации от 18.03.2020 </w:t>
      </w:r>
      <w:r w:rsidRPr="00A3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«Об обеспечении режима изоляции в целях предотвращения распространения 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COVID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2019» и </w:t>
      </w:r>
      <w:r w:rsidRPr="00A3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21</w:t>
      </w:r>
      <w:r w:rsidRPr="00A3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12.2020 </w:t>
      </w:r>
      <w:r w:rsidRPr="00A33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 «Об обеспечении режима изоляции лиц, прибывших из Соединенного Королевства Великобритании и</w:t>
      </w:r>
      <w:r w:rsidRPr="00A33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Северной Ирландии в целях предотвращении распространении 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COV</w:t>
      </w:r>
      <w:r w:rsidR="00E35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-19».</w:t>
      </w:r>
    </w:p>
    <w:p w:rsidR="00551C09" w:rsidRPr="00551C09" w:rsidRDefault="00551C09" w:rsidP="00551C0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продолжающимся глобальным распространением новой коронавирусной инфекции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-2019),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6 части 1 статьи 51 Федерального закона от 30.03.1999 № 52-ФЗ «О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постановлениями Главного государственного санитарного врача Российской Федерации от 18.03.2020 №7 «Об обеспечении режима изоляции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предотвращения распространения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-2019»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21.12.2020 № 43 «Об обеспечении режима изоляции лиц, прибывших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Соединенного Королевства Великобритании и Северной Ирландии в целях предотвращения распространения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-19»,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прибывшим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территорию Российской Федерации, необходимо:</w:t>
      </w:r>
    </w:p>
    <w:p w:rsidR="00551C09" w:rsidRPr="00551C09" w:rsidRDefault="00551C09" w:rsidP="00551C09">
      <w:pPr>
        <w:tabs>
          <w:tab w:val="left" w:pos="6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C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Гражданам Российской Федерации, пребывающим на территорию Российской Федерации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1C09" w:rsidRPr="00551C09" w:rsidRDefault="00551C09" w:rsidP="00551C09">
      <w:pPr>
        <w:tabs>
          <w:tab w:val="left" w:pos="94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обеспечения санитарно-карантинного контроля в пунктах пропуска через Государственную границу Российской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обеспечить заполнение анкеты пребывающего на территорию Российской Федерации. Обеспечить заполнение на Едином портале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услуг (далее - ЕПГУ) </w:t>
      </w:r>
      <w:hyperlink r:id="rId5" w:history="1"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для пребывающего в Российскую Федерацию в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виде «Регистрация прибывающих в Российскую Федерацию» </w:t>
      </w:r>
      <w:r w:rsidR="0023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/394604</w:t>
        </w:r>
      </w:hyperlink>
      <w:r w:rsidR="002311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вылета в РФ (при приобретении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билета, но не позднее регистрации на рейс).</w:t>
      </w:r>
    </w:p>
    <w:p w:rsidR="00551C09" w:rsidRPr="00551C09" w:rsidRDefault="00551C09" w:rsidP="00551C09">
      <w:pPr>
        <w:tabs>
          <w:tab w:val="left" w:pos="94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течение 3 (трех) календарных дней со дня прибытия на территорию Российской Федерации пройти лабораторное обследование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-2019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методом ПЦР и разместить информацию о результате лабораторного исследования на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-2019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ЦР в ЕПГУ, заполнив форму «Предоставление сведений о результатах теста на новую </w:t>
      </w:r>
      <w:proofErr w:type="spellStart"/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для прибывающих на территорию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/400705/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До получения результатов лабораторного исследования на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3506F" w:rsidRPr="00E3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изоляции по месту жительства (пребывания).</w:t>
      </w:r>
    </w:p>
    <w:p w:rsidR="00551C09" w:rsidRPr="00551C09" w:rsidRDefault="00551C09" w:rsidP="00551C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1.3.</w:t>
      </w:r>
      <w:r w:rsidRPr="00551C09">
        <w:rPr>
          <w:rFonts w:ascii="Times New Roman" w:hAnsi="Times New Roman" w:cs="Times New Roman"/>
          <w:sz w:val="24"/>
          <w:szCs w:val="24"/>
        </w:rPr>
        <w:tab/>
        <w:t xml:space="preserve">Прибывающим </w:t>
      </w:r>
      <w:r w:rsidRPr="00551C09">
        <w:rPr>
          <w:rFonts w:ascii="Times New Roman" w:hAnsi="Times New Roman" w:cs="Times New Roman"/>
          <w:b/>
          <w:sz w:val="24"/>
          <w:szCs w:val="24"/>
          <w:u w:val="single"/>
        </w:rPr>
        <w:t>после 01 мая 2021 из всех зарубежных стран</w:t>
      </w:r>
      <w:r w:rsidRPr="00551C09">
        <w:rPr>
          <w:rFonts w:ascii="Times New Roman" w:hAnsi="Times New Roman" w:cs="Times New Roman"/>
          <w:sz w:val="24"/>
          <w:szCs w:val="24"/>
        </w:rPr>
        <w:t xml:space="preserve"> на территорию РФ в дополнении к требованиям, указанным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1.2 Уведомления, необходимо пройти повторное лабораторное исследование на COVID-19 методом ПЦР в срок до 5 календарных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въезда на территорию РФ с предоставлением сведений о результатах лабораторного исследования на COVID-19 ме</w:t>
      </w:r>
      <w:r w:rsidR="002311A2">
        <w:rPr>
          <w:rFonts w:ascii="Times New Roman" w:hAnsi="Times New Roman" w:cs="Times New Roman"/>
          <w:sz w:val="24"/>
          <w:szCs w:val="24"/>
        </w:rPr>
        <w:t>т</w:t>
      </w:r>
      <w:r w:rsidRPr="00551C09">
        <w:rPr>
          <w:rFonts w:ascii="Times New Roman" w:hAnsi="Times New Roman" w:cs="Times New Roman"/>
          <w:sz w:val="24"/>
          <w:szCs w:val="24"/>
        </w:rPr>
        <w:t>одом ПЦР в ЕПГУ, заполнив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 xml:space="preserve">форму «Предоставление сведений о результатах теста на новую </w:t>
      </w:r>
      <w:proofErr w:type="spellStart"/>
      <w:r w:rsidRPr="00551C09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551C09">
        <w:rPr>
          <w:rFonts w:ascii="Times New Roman" w:hAnsi="Times New Roman" w:cs="Times New Roman"/>
          <w:sz w:val="24"/>
          <w:szCs w:val="24"/>
        </w:rPr>
        <w:t xml:space="preserve"> инфекцию для пребывающих на территорию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Федерации» (</w:t>
      </w:r>
      <w:hyperlink r:id="rId8" w:history="1"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/400705/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51C09">
        <w:rPr>
          <w:rFonts w:ascii="Times New Roman" w:hAnsi="Times New Roman" w:cs="Times New Roman"/>
          <w:sz w:val="24"/>
          <w:szCs w:val="24"/>
        </w:rPr>
        <w:t>. Интервал между первым и повторным лабораторным исследованием на COV1D-19 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ПЦР должен составлять не менее суток.</w:t>
      </w:r>
    </w:p>
    <w:p w:rsidR="00551C09" w:rsidRPr="00551C09" w:rsidRDefault="00551C09" w:rsidP="00551C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1.4.</w:t>
      </w:r>
      <w:r w:rsidRPr="00551C09">
        <w:rPr>
          <w:rFonts w:ascii="Times New Roman" w:hAnsi="Times New Roman" w:cs="Times New Roman"/>
          <w:sz w:val="24"/>
          <w:szCs w:val="24"/>
        </w:rPr>
        <w:tab/>
        <w:t>В случае появления любого ухудшения состояния здоровья в течение четырнадцати календарных дней со дня прибытия на</w:t>
      </w:r>
      <w:r w:rsidR="002311A2"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территорию Российской Федерации граждане должны незамедлительно обратиться за медицинской помощью без посещения медицинских</w:t>
      </w:r>
      <w:r w:rsidR="002311A2"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551C09" w:rsidRPr="00551C09" w:rsidRDefault="00551C09" w:rsidP="00551C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2.</w:t>
      </w:r>
      <w:r w:rsidRPr="00551C09">
        <w:rPr>
          <w:rFonts w:ascii="Times New Roman" w:hAnsi="Times New Roman" w:cs="Times New Roman"/>
          <w:sz w:val="24"/>
          <w:szCs w:val="24"/>
        </w:rPr>
        <w:tab/>
      </w:r>
      <w:r w:rsidRPr="00551C09">
        <w:rPr>
          <w:rFonts w:ascii="Times New Roman" w:hAnsi="Times New Roman" w:cs="Times New Roman"/>
          <w:b/>
          <w:sz w:val="24"/>
          <w:szCs w:val="24"/>
          <w:u w:val="single"/>
        </w:rPr>
        <w:t>Иностранным гражданам и ли</w:t>
      </w:r>
      <w:r w:rsidR="00E3506F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551C09">
        <w:rPr>
          <w:rFonts w:ascii="Times New Roman" w:hAnsi="Times New Roman" w:cs="Times New Roman"/>
          <w:b/>
          <w:sz w:val="24"/>
          <w:szCs w:val="24"/>
          <w:u w:val="single"/>
        </w:rPr>
        <w:t>ам без гражданства</w:t>
      </w:r>
      <w:r w:rsidRPr="00551C09">
        <w:rPr>
          <w:rFonts w:ascii="Times New Roman" w:hAnsi="Times New Roman" w:cs="Times New Roman"/>
          <w:sz w:val="24"/>
          <w:szCs w:val="24"/>
        </w:rPr>
        <w:t>:</w:t>
      </w:r>
    </w:p>
    <w:p w:rsidR="00551C09" w:rsidRPr="00551C09" w:rsidRDefault="00551C09" w:rsidP="00551C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2.1.</w:t>
      </w:r>
      <w:r w:rsidRPr="00551C09">
        <w:rPr>
          <w:rFonts w:ascii="Times New Roman" w:hAnsi="Times New Roman" w:cs="Times New Roman"/>
          <w:sz w:val="24"/>
          <w:szCs w:val="24"/>
        </w:rPr>
        <w:tab/>
        <w:t>При посадке в выполняющее международные воздушные перевозки воздушное средство, следующее в пункт назначения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территории Российской Федерации, в том числе в целях транзитного проезда через территорию Российской Федерации, и при пересечении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Государственной границы Российской Федерации обеспечить наличие при себе медицинского документа (на русском или английском языках),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подтверждающего отрицательный результат лабораторного исследования материала на COVID-2019 метолом полимеразной цепной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(ПЦР), отобранного не ранее чем за три календарных дня о прибытия на территорию Российской Федерации;</w:t>
      </w:r>
    </w:p>
    <w:p w:rsidR="002F39A4" w:rsidRDefault="00551C09" w:rsidP="00551C0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551C09">
        <w:rPr>
          <w:rFonts w:ascii="Times New Roman" w:hAnsi="Times New Roman" w:cs="Times New Roman"/>
          <w:sz w:val="24"/>
          <w:szCs w:val="24"/>
        </w:rPr>
        <w:tab/>
        <w:t>По прибытию на территорию Российской Федерации в целях обеспечения санитарно-карантинного контроля в пунктах пропуска</w:t>
      </w:r>
      <w:r w:rsidR="00D805C4">
        <w:rPr>
          <w:rFonts w:ascii="Times New Roman" w:hAnsi="Times New Roman" w:cs="Times New Roman"/>
          <w:sz w:val="24"/>
          <w:szCs w:val="24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через Государственную границу Российской Федерации обеспечить заполнение анкеты пребывающего на территорию Российской Федерации;</w:t>
      </w:r>
    </w:p>
    <w:p w:rsidR="002311A2" w:rsidRDefault="002311A2" w:rsidP="00551C0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311A2" w:rsidRP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2.3. В случае невозможности представить медицинский документ на русском или английском языках допускается его представление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официальном языке государства регистрации организации, выдавшей такой медицинский документ, с переводом на русский язык, верн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11A2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которого засвидетельствована консульским должностным лицом Российской Федерации.</w:t>
      </w:r>
    </w:p>
    <w:p w:rsidR="002311A2" w:rsidRP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2.4.</w:t>
      </w:r>
      <w:r w:rsidRPr="002311A2">
        <w:rPr>
          <w:rFonts w:ascii="Times New Roman" w:hAnsi="Times New Roman" w:cs="Times New Roman"/>
          <w:sz w:val="24"/>
          <w:szCs w:val="24"/>
        </w:rPr>
        <w:tab/>
        <w:t>Граждане государств - членов Евразийского экономического союза, которые въезжают в Российскую Федерацию из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Армения, Республики Белоруссия и Киргизской Республики через воздушные пункты пропуска через государственную границу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Федерации, определенные Правительством Российской Федерации, подтверждают наличие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311A2">
        <w:rPr>
          <w:rFonts w:ascii="Times New Roman" w:hAnsi="Times New Roman" w:cs="Times New Roman"/>
          <w:sz w:val="24"/>
          <w:szCs w:val="24"/>
        </w:rPr>
        <w:t>рицательного результата исследования на COVID-19 методом полимеразной цепной реакции (ПЦР) с использованием мобильного приложения "Путешествую без COV1D-19".</w:t>
      </w:r>
    </w:p>
    <w:p w:rsidR="002311A2" w:rsidRP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2.5 Сотрудники территориальных органов Роспотребнадзора уполномочены проводить в аэропортах выборочное тестирование на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иностранных граждан и лиц без гражданства.</w:t>
      </w:r>
    </w:p>
    <w:p w:rsidR="002311A2" w:rsidRP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3. Лицам, прибывшим из Соединенного Королевства Великобритании и Северной Ирландии на территорию Российской Федерации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исключением членов экипажа воздушного судна, осуществляюще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11A2">
        <w:rPr>
          <w:rFonts w:ascii="Times New Roman" w:hAnsi="Times New Roman" w:cs="Times New Roman"/>
          <w:sz w:val="24"/>
          <w:szCs w:val="24"/>
        </w:rPr>
        <w:t xml:space="preserve"> воздушную перевозку) соблюдать режим изоляции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(пребывания) в течении четырнадцати календарных дней со дня прибытия.</w:t>
      </w:r>
    </w:p>
    <w:p w:rsidR="002311A2" w:rsidRPr="002311A2" w:rsidRDefault="002311A2" w:rsidP="00A33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A2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2311A2" w:rsidRPr="002311A2" w:rsidRDefault="002311A2" w:rsidP="00A33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об ответственности за действия/бездействие,</w:t>
      </w:r>
    </w:p>
    <w:p w:rsidR="002311A2" w:rsidRPr="002311A2" w:rsidRDefault="002311A2" w:rsidP="00231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влекущие распространение инфекционного заболевания, представляющего опасность для окружающих, или создающие угрозу</w:t>
      </w:r>
    </w:p>
    <w:p w:rsidR="002311A2" w:rsidRPr="002311A2" w:rsidRDefault="002311A2" w:rsidP="00231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наступления указанных последствий</w:t>
      </w:r>
    </w:p>
    <w:p w:rsidR="002311A2" w:rsidRP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31.01.2020 № 66 «О внесении изменения в перечень заболеваний, представляющих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опасность для окружающих» коронавирусная инфекция (COVID-2019) внесена в перечень заболеваний, представляющих опасность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окружающих.</w:t>
      </w:r>
    </w:p>
    <w:p w:rsid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311A2">
        <w:rPr>
          <w:rFonts w:ascii="Times New Roman" w:hAnsi="Times New Roman" w:cs="Times New Roman"/>
          <w:sz w:val="24"/>
          <w:szCs w:val="24"/>
        </w:rPr>
        <w:t>Нарушение законодательства в области обеспечения санитарно- эпидемиологического благополучия населения, выразившееся в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действующих санитарных правил и гигиенических нормативов, невыполнении санитарно-гигиенических и противоэпидемических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мероприятий, влечет гражданско-правовую, административную (ч. 2 ст. 6.3, ч.1 ст. 19.4, ч.1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311A2">
        <w:rPr>
          <w:rFonts w:ascii="Times New Roman" w:hAnsi="Times New Roman" w:cs="Times New Roman"/>
          <w:sz w:val="24"/>
          <w:szCs w:val="24"/>
        </w:rPr>
        <w:t>. 19.5 КоАП РФ) и уголовную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A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ст. 236 Уголовного кодекса Российской Федерации.</w:t>
      </w:r>
    </w:p>
    <w:p w:rsid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311A2" w:rsidRDefault="002311A2" w:rsidP="002311A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2311A2" w:rsidSect="00E3506F">
      <w:pgSz w:w="11909" w:h="16834" w:code="9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9"/>
    <w:rsid w:val="00006C25"/>
    <w:rsid w:val="002311A2"/>
    <w:rsid w:val="002F39A4"/>
    <w:rsid w:val="00551C09"/>
    <w:rsid w:val="0061409B"/>
    <w:rsid w:val="00617904"/>
    <w:rsid w:val="00642D48"/>
    <w:rsid w:val="00757C04"/>
    <w:rsid w:val="007F0A70"/>
    <w:rsid w:val="00A33E77"/>
    <w:rsid w:val="00D805C4"/>
    <w:rsid w:val="00E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0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D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0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400705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94604" TargetMode="Externa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Desyukov</dc:creator>
  <cp:lastModifiedBy>Svetlana Sotskova</cp:lastModifiedBy>
  <cp:revision>2</cp:revision>
  <dcterms:created xsi:type="dcterms:W3CDTF">2021-05-17T14:28:00Z</dcterms:created>
  <dcterms:modified xsi:type="dcterms:W3CDTF">2021-05-17T14:28:00Z</dcterms:modified>
</cp:coreProperties>
</file>