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B6" w:rsidRDefault="002A11B6" w:rsidP="005D4016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A11B6" w:rsidRDefault="002A11B6" w:rsidP="005D4016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62927" w:rsidRDefault="00D62927" w:rsidP="005D4016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87837" w:rsidRPr="00D011D2" w:rsidRDefault="00E87837" w:rsidP="005D4016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Памятка </w:t>
      </w:r>
      <w:r w:rsidR="00A650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туристу по Армении</w:t>
      </w:r>
    </w:p>
    <w:p w:rsidR="005D4016" w:rsidRDefault="005D4016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11D2" w:rsidRDefault="00D011D2" w:rsidP="00D011D2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F68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Важная информация</w:t>
      </w:r>
    </w:p>
    <w:p w:rsidR="00D62927" w:rsidRDefault="00D62927" w:rsidP="004A1088">
      <w:pPr>
        <w:spacing w:after="0" w:line="240" w:lineRule="auto"/>
        <w:ind w:firstLine="284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4A1088" w:rsidRDefault="00A6501A" w:rsidP="004A1088">
      <w:pPr>
        <w:spacing w:after="0" w:line="240" w:lineRule="auto"/>
        <w:ind w:firstLine="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для въезда в Армению</w:t>
      </w:r>
      <w:r w:rsidR="00995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467DC5" w:rsidRDefault="00467DC5" w:rsidP="00467DC5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32460B" w:rsidRPr="00E36754" w:rsidRDefault="005805F2" w:rsidP="005805F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367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въезда на территорию Республики Армения НЕ ТРЕБУЕТСЯ сертификат, подтверждающий отрицательный результат ПЦР теста на COVID-19 или сертификат, подтверждающий полноценную вакцинацию против COVID-19.</w:t>
      </w:r>
    </w:p>
    <w:p w:rsidR="005805F2" w:rsidRDefault="005805F2" w:rsidP="005805F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</w:t>
      </w:r>
    </w:p>
    <w:p w:rsidR="005805F2" w:rsidRPr="005805F2" w:rsidRDefault="005805F2" w:rsidP="005805F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связи с </w:t>
      </w:r>
      <w:proofErr w:type="spellStart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коронавирусной</w:t>
      </w:r>
      <w:proofErr w:type="spellEnd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болезнью COVID-19 на территории Республики Армения установлен карантин до 20 июня 2022 года.</w:t>
      </w:r>
    </w:p>
    <w:p w:rsidR="005805F2" w:rsidRPr="005805F2" w:rsidRDefault="005805F2" w:rsidP="005805F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При входе в гостиницу, объект общественного питания, спортзал, библиотеку, музей, театр-концерт, кинотеатр или другие места культурного досуга посетители могут попросить предъявить: отрицательный результат ПЦР теста на COVID-19 или сертификат, подтверждающий полноценную вакцинацию против COVID-19.</w:t>
      </w:r>
    </w:p>
    <w:p w:rsidR="005805F2" w:rsidRPr="00C20282" w:rsidRDefault="005805F2" w:rsidP="00C202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Необходимо ношение маски в общественных открытых местах и в закрытых помещениях</w:t>
      </w:r>
    </w:p>
    <w:p w:rsidR="005805F2" w:rsidRPr="005805F2" w:rsidRDefault="005805F2" w:rsidP="005805F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Воздушные и сухопутные границы Республики Армения остаются открытыми для иностранных граждан.</w:t>
      </w:r>
    </w:p>
    <w:p w:rsidR="005805F2" w:rsidRPr="005805F2" w:rsidRDefault="005805F2" w:rsidP="005805F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8C693B" w:rsidRDefault="004A1088" w:rsidP="008C693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для въезда в Казахстан</w:t>
      </w:r>
      <w:r w:rsidR="00995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668B6" w:rsidRDefault="00F668B6" w:rsidP="00F668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2927" w:rsidRPr="00F668B6" w:rsidRDefault="00F668B6" w:rsidP="00F668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68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8 июня 2022 г. все пассажиры, прибывающие в Казахстан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5D4016" w:rsidRPr="00C20282" w:rsidRDefault="00D62927" w:rsidP="00C202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D011D2" w:rsidRDefault="00C20282" w:rsidP="008C69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  <w:r w:rsidR="00E87837" w:rsidRPr="00D011D2">
        <w:rPr>
          <w:rFonts w:ascii="Arial" w:eastAsia="Times New Roman" w:hAnsi="Arial" w:cs="Arial"/>
          <w:b/>
          <w:bCs/>
          <w:color w:val="000000"/>
          <w:lang w:eastAsia="ru-RU"/>
        </w:rPr>
        <w:t>Перед отъездом</w:t>
      </w:r>
      <w:r w:rsidR="00E87837" w:rsidRPr="00E87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</w:p>
    <w:p w:rsidR="00E87837" w:rsidRPr="00D011D2" w:rsidRDefault="00D011D2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11D2">
        <w:rPr>
          <w:rFonts w:ascii="Arial" w:eastAsia="Times New Roman" w:hAnsi="Arial" w:cs="Arial"/>
          <w:bCs/>
          <w:color w:val="000000"/>
          <w:sz w:val="18"/>
          <w:lang w:eastAsia="ru-RU"/>
        </w:rPr>
        <w:t xml:space="preserve">Перед отъездом </w:t>
      </w:r>
      <w:r w:rsidR="00E87837" w:rsidRPr="00D011D2">
        <w:rPr>
          <w:rFonts w:ascii="Arial" w:eastAsia="Times New Roman" w:hAnsi="Arial" w:cs="Arial"/>
          <w:bCs/>
          <w:color w:val="000000"/>
          <w:sz w:val="18"/>
          <w:lang w:eastAsia="ru-RU"/>
        </w:rPr>
        <w:t>проверьте наличие следующих документов</w:t>
      </w:r>
      <w:r>
        <w:rPr>
          <w:rFonts w:ascii="Arial" w:eastAsia="Times New Roman" w:hAnsi="Arial" w:cs="Arial"/>
          <w:bCs/>
          <w:color w:val="000000"/>
          <w:sz w:val="18"/>
          <w:lang w:eastAsia="ru-RU"/>
        </w:rPr>
        <w:t>:</w:t>
      </w:r>
    </w:p>
    <w:p w:rsidR="00E87837" w:rsidRPr="00E87837" w:rsidRDefault="00E87837" w:rsidP="005D4016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Загранпаспортов (несовершеннолетний гражданин </w:t>
      </w:r>
      <w:r w:rsidR="00815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Казахстана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следующий совместно хотя бы с одним из родителей, может выезжать из </w:t>
      </w:r>
      <w:r w:rsidR="00815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РК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по собственному заграничному </w:t>
      </w:r>
      <w:r w:rsidR="00815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паспорту.</w:t>
      </w:r>
    </w:p>
    <w:p w:rsidR="00E87837" w:rsidRDefault="00E87837" w:rsidP="005D4016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995F3C" w:rsidRDefault="00995F3C" w:rsidP="008C69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C693B" w:rsidRPr="0032460B" w:rsidRDefault="00F95572" w:rsidP="003246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95572">
        <w:rPr>
          <w:rFonts w:ascii="Arial" w:eastAsia="Times New Roman" w:hAnsi="Arial" w:cs="Arial"/>
          <w:b/>
          <w:bCs/>
          <w:color w:val="000000"/>
          <w:lang w:eastAsia="ru-RU"/>
        </w:rPr>
        <w:t>Виза</w:t>
      </w:r>
      <w:r w:rsidR="00FC12A3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32460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A650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Граждан Казахстана Армения</w:t>
      </w:r>
      <w:r w:rsidR="00815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безвизовая страна.</w:t>
      </w:r>
    </w:p>
    <w:p w:rsidR="008C693B" w:rsidRDefault="008C693B" w:rsidP="00D011D2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011D2" w:rsidRPr="00D011D2" w:rsidRDefault="00D011D2" w:rsidP="003246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Таможенные правила</w:t>
      </w:r>
    </w:p>
    <w:p w:rsidR="00D011D2" w:rsidRPr="00E87837" w:rsidRDefault="00D011D2" w:rsidP="003246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Помимо предметов личного пользования можно ввозить:</w:t>
      </w:r>
    </w:p>
    <w:p w:rsidR="00D011D2" w:rsidRPr="00D62927" w:rsidRDefault="00D011D2" w:rsidP="00D62927">
      <w:pPr>
        <w:numPr>
          <w:ilvl w:val="0"/>
          <w:numId w:val="5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фотоаппарата</w:t>
      </w:r>
      <w:r w:rsid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\</w:t>
      </w:r>
      <w:r w:rsidR="00D62927"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="00D62927"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идеокамеру и т. д.</w:t>
      </w:r>
    </w:p>
    <w:p w:rsidR="00D62927" w:rsidRDefault="00D011D2" w:rsidP="00D62927">
      <w:pPr>
        <w:numPr>
          <w:ilvl w:val="0"/>
          <w:numId w:val="5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Портативный радиоприемник</w:t>
      </w:r>
    </w:p>
    <w:p w:rsidR="00D62927" w:rsidRPr="008C693B" w:rsidRDefault="00D011D2" w:rsidP="008C693B">
      <w:pPr>
        <w:numPr>
          <w:ilvl w:val="0"/>
          <w:numId w:val="5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Видеомагнитофоны, телевизоры, ювелирные изделия и ценности необходимо декларировать.</w:t>
      </w:r>
    </w:p>
    <w:p w:rsidR="00F668B6" w:rsidRDefault="00F668B6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D4016" w:rsidRPr="00D011D2" w:rsidRDefault="00C20282" w:rsidP="00C202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</w:t>
      </w:r>
      <w:r w:rsidR="00D011D2" w:rsidRPr="00D011D2">
        <w:rPr>
          <w:rFonts w:ascii="Arial" w:eastAsia="Times New Roman" w:hAnsi="Arial" w:cs="Arial"/>
          <w:b/>
          <w:bCs/>
          <w:color w:val="000000"/>
          <w:lang w:eastAsia="ru-RU"/>
        </w:rPr>
        <w:t>Вылет и прилет</w:t>
      </w:r>
    </w:p>
    <w:p w:rsidR="00B73DDF" w:rsidRPr="002A11B6" w:rsidRDefault="005B60FC" w:rsidP="002A11B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B73DDF"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</w:t>
      </w:r>
      <w:r w:rsidR="009A3E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0F71BE"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Посадка на рейс </w:t>
      </w:r>
      <w:r w:rsidR="00B73DDF"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заканчивается за 20 минут до вылета рейса.</w:t>
      </w:r>
    </w:p>
    <w:p w:rsidR="00B73DDF" w:rsidRPr="00D2124C" w:rsidRDefault="005B60FC" w:rsidP="002A11B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B73DDF" w:rsidRPr="00D21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Помните </w:t>
      </w:r>
      <w:r w:rsidR="00B73DDF" w:rsidRPr="00C757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E87837" w:rsidRPr="00E87837" w:rsidRDefault="00E87837" w:rsidP="005D401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</w:t>
      </w:r>
      <w:r w:rsid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ацию до обратного прибытия в Казахстан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87837" w:rsidRPr="00E87837" w:rsidRDefault="00E87837" w:rsidP="005D401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F668B6" w:rsidRDefault="00E87837" w:rsidP="00F668B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пограничный контроль в любой кабине.</w:t>
      </w:r>
    </w:p>
    <w:p w:rsidR="00E87837" w:rsidRDefault="00E87837" w:rsidP="00F668B6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68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посадку в самолет через выход, номер которого указан на посадочном талоне.</w:t>
      </w:r>
    </w:p>
    <w:p w:rsidR="00C20282" w:rsidRPr="00F668B6" w:rsidRDefault="00C20282" w:rsidP="00C202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7837" w:rsidRDefault="00D011D2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прибытию в аэропорт </w:t>
      </w:r>
      <w:r w:rsidR="00A650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Армении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вам необходимо:</w:t>
      </w:r>
    </w:p>
    <w:p w:rsidR="001759D4" w:rsidRDefault="00E87837" w:rsidP="001759D4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Пройти паспортный контроль (стойка с надписью PASSPORT CONTROL). </w:t>
      </w:r>
    </w:p>
    <w:p w:rsidR="00E87837" w:rsidRPr="001759D4" w:rsidRDefault="00E36754" w:rsidP="001759D4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выходе из зоны прилета в зал прилета Вас встречают водители с табличками нашей Компании PEGAS Touristik. Назвав</w:t>
      </w:r>
      <w:r w:rsidR="00E87837"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свою фамилию и предъявить ваучер. Вас проводят к нужному</w:t>
      </w:r>
      <w:r w:rsidR="001759D4"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автобусу или машине, довезут до отеля</w:t>
      </w:r>
      <w:r w:rsidR="00E87837"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1759D4"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приезде в отель не</w:t>
      </w:r>
      <w:r w:rsid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забудьте достать свой багаж.</w:t>
      </w:r>
    </w:p>
    <w:p w:rsidR="005D4016" w:rsidRPr="00E87837" w:rsidRDefault="005D4016" w:rsidP="004A10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20282" w:rsidRDefault="00C20282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20282" w:rsidRDefault="00C20282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20282" w:rsidRDefault="00C20282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D4016" w:rsidRPr="00D011D2" w:rsidRDefault="00D011D2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lang w:eastAsia="ru-RU"/>
        </w:rPr>
        <w:t>По прибытию в отель</w:t>
      </w:r>
    </w:p>
    <w:p w:rsidR="005D4016" w:rsidRDefault="00E87837" w:rsidP="00D011D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приезда расселение в номера осуществляется в 14:00. Распределение номеров является прерогативой администрации отеля. Для размещения в отеле Вам необходимо заполнить регистрационную карту на английском языке.</w:t>
      </w:r>
    </w:p>
    <w:p w:rsidR="005D4016" w:rsidRDefault="00E87837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иметь в виду, что в некоторых отелях паспорт остается на стойке регистрации.</w:t>
      </w:r>
    </w:p>
    <w:p w:rsidR="005D4016" w:rsidRDefault="00E87837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хранения драгоценностей и денег рекомендуется арендовать сейф.</w:t>
      </w:r>
    </w:p>
    <w:p w:rsidR="005D4016" w:rsidRDefault="00E87837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размещения для Вас будет организована встреча, время и место которой Вам сообщит представитель в отеле. Во время встречи Вы получите ответы на все вопросы и информацию обо всех экскурсиях.</w:t>
      </w:r>
      <w:r w:rsidRPr="00E87837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2A11B6" w:rsidRPr="004A1088" w:rsidRDefault="00E87837" w:rsidP="004A1088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E87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Предостерегаем Вас от обращения в «пиратские» экскурсионные компании, в которых гиды не имеют сертификатов на проведение экскурсий.</w:t>
      </w:r>
    </w:p>
    <w:p w:rsidR="002A11B6" w:rsidRDefault="002A11B6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D4016" w:rsidRPr="00CA2A2D" w:rsidRDefault="00CA2A2D" w:rsidP="005D4016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В день выезда из отеля</w:t>
      </w:r>
    </w:p>
    <w:p w:rsidR="005D4016" w:rsidRDefault="00E87837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международными положениями расчетный час в отелях 12:00 местного времени. Свой багаж можете оставить в камере хранения отеля. Вам необходимо произвести оплату за дополнительные услуги (телефонные переговоры, мини-бар, заказ питания и напитков в номер, массаж и др.) до приезда автобуса. Состояние Вашего счета Вы можете узнать у стойки регистрации и попросить распечатку. Если Вы не сдали номер до 12:00, отель вправе выставить Вам счет на стоимость комнаты за следующие сутки. В случае потери паспорта, авиабилета или багажа, просим Вас незамедлительно информировать об этом представителя фирмы. В противном случае Вы сами несете ответственность при возникновении проблем, связанных с утерей документов. За </w:t>
      </w:r>
      <w:r w:rsid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отъезда на информационном стенде «PEGAS» будет указано точное время отъезда из отеля.</w:t>
      </w:r>
    </w:p>
    <w:p w:rsidR="005D4016" w:rsidRDefault="005D4016" w:rsidP="005D4016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4016" w:rsidRPr="00CA2A2D" w:rsidRDefault="00CA2A2D" w:rsidP="00CA2A2D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Медицина</w:t>
      </w:r>
    </w:p>
    <w:p w:rsidR="00E87837" w:rsidRDefault="00E87837" w:rsidP="00CA2A2D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получения бесплатной медицинской </w:t>
      </w:r>
      <w:r w:rsidR="000F71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помощи необходимо обратиться по </w:t>
      </w:r>
      <w:r w:rsidR="000F71BE"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телефонам,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CA2A2D" w:rsidRPr="00CA2A2D" w:rsidRDefault="00CA2A2D" w:rsidP="00CA2A2D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Внимательно ознакомьтесь с условиями страхования, изложенными в Вашем страховом полисе. </w:t>
      </w:r>
      <w:r w:rsidR="00A650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пребывания в 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почувствуете недомогание или получите травму, то Вашим первым шагом должен быть звонок в центр неотложной помощи по телефонам, указанным в страховом полисе. </w:t>
      </w:r>
    </w:p>
    <w:p w:rsidR="00995F3C" w:rsidRDefault="00CA2A2D" w:rsidP="00CA2A2D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</w:t>
      </w:r>
      <w:r w:rsidR="00A650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Учтите, что большинство видов медицинского страхования </w:t>
      </w:r>
    </w:p>
    <w:p w:rsidR="00CA2A2D" w:rsidRDefault="00CA2A2D" w:rsidP="003246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 </w:t>
      </w:r>
    </w:p>
    <w:p w:rsidR="00C42590" w:rsidRDefault="00C42590" w:rsidP="008C69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A2A2D" w:rsidRDefault="00CA2A2D" w:rsidP="00F668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информация о стране</w:t>
      </w:r>
    </w:p>
    <w:p w:rsidR="00DD3580" w:rsidRPr="00436DAA" w:rsidRDefault="00DD3580" w:rsidP="00DD3580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36DAA" w:rsidRDefault="00436DAA" w:rsidP="00436DAA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6DAA">
        <w:rPr>
          <w:rFonts w:ascii="Arial" w:eastAsia="Times New Roman" w:hAnsi="Arial" w:cs="Arial"/>
          <w:b/>
          <w:bCs/>
          <w:color w:val="000000"/>
          <w:lang w:eastAsia="ru-RU"/>
        </w:rPr>
        <w:t>Время</w:t>
      </w:r>
    </w:p>
    <w:p w:rsidR="00436DAA" w:rsidRDefault="00EF3208" w:rsidP="00436DAA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r w:rsid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азниц</w:t>
      </w:r>
      <w:r w:rsidR="00A76B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 в</w:t>
      </w:r>
      <w:r w:rsidR="00C211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ремени с </w:t>
      </w:r>
      <w:r w:rsid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Казахстаном-2</w:t>
      </w:r>
      <w:r w:rsidR="00AD0E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часа</w:t>
      </w:r>
      <w:r w:rsidR="00B73D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6DAA" w:rsidRPr="00436DAA" w:rsidRDefault="00436DAA" w:rsidP="00DD3580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36DAA" w:rsidRDefault="00436DAA" w:rsidP="000D7B6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Население</w:t>
      </w:r>
    </w:p>
    <w:p w:rsidR="002A11B6" w:rsidRDefault="0091721A" w:rsidP="000D7B6E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Численность – около 3 млн человек. Армения — единственная страна бывшего СССР с практически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моноэтничным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населением (98,11 % которого составляют армяне).</w:t>
      </w:r>
    </w:p>
    <w:p w:rsidR="0091721A" w:rsidRDefault="0091721A" w:rsidP="000D7B6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</w:p>
    <w:p w:rsidR="00FF720B" w:rsidRPr="00F668B6" w:rsidRDefault="00DD3580" w:rsidP="00F668B6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Язык</w:t>
      </w:r>
      <w:r w:rsidR="00F668B6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91721A"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язык Армении — армянский. В стране кроме армянского языка, распространены русский (им владеют около 70 % населения).</w:t>
      </w:r>
    </w:p>
    <w:p w:rsidR="0091721A" w:rsidRPr="00436DAA" w:rsidRDefault="0091721A" w:rsidP="000D7B6E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3580" w:rsidRPr="00DD3580" w:rsidRDefault="00DD3580" w:rsidP="00DD3580">
      <w:pPr>
        <w:spacing w:after="0" w:line="240" w:lineRule="auto"/>
        <w:ind w:firstLine="284"/>
        <w:rPr>
          <w:rFonts w:ascii="Tahoma" w:hAnsi="Tahoma" w:cs="Tahoma"/>
          <w:b/>
          <w:sz w:val="20"/>
          <w:szCs w:val="20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Валюта</w:t>
      </w:r>
    </w:p>
    <w:p w:rsidR="0091721A" w:rsidRDefault="0091721A" w:rsidP="0091721A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Армянская национальная валюта - "Армянский драм" (код AMD). Наряду с бумажными купюрами достоинством в 1000, 5000, 10000, 20000, 50000, 100000 драм, существуют также монеты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достоинсвом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10, 20, 50, 100, 200, 500 драм.</w:t>
      </w:r>
    </w:p>
    <w:p w:rsidR="0091721A" w:rsidRPr="0091721A" w:rsidRDefault="0091721A" w:rsidP="0091721A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36DAA" w:rsidRPr="00DD3580" w:rsidRDefault="00436DAA" w:rsidP="00995F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D3580">
        <w:rPr>
          <w:rFonts w:ascii="Arial" w:eastAsia="Times New Roman" w:hAnsi="Arial" w:cs="Arial"/>
          <w:b/>
          <w:bCs/>
          <w:color w:val="000000"/>
          <w:lang w:eastAsia="ru-RU"/>
        </w:rPr>
        <w:t>Климат</w:t>
      </w:r>
    </w:p>
    <w:p w:rsidR="00436DAA" w:rsidRDefault="0091721A" w:rsidP="00436DAA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Климат в Армении сухой, континентальный: жаркое лето (средняя температура колеблется от +25С до +36С); короткая, но холодная зима (от -15С до -1С). В </w:t>
      </w:r>
      <w:r w:rsidR="00CF74A8"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течении</w:t>
      </w: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преобладают в основном солнечные дни. В высокогорных районах снег покрывает вершины в течение всего лета, в то время как склоны покрыты альпийскими лугами.</w:t>
      </w:r>
    </w:p>
    <w:p w:rsidR="00471DB0" w:rsidRPr="00436DAA" w:rsidRDefault="00471DB0" w:rsidP="00436DAA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32"/>
        <w:gridCol w:w="1048"/>
        <w:gridCol w:w="720"/>
        <w:gridCol w:w="900"/>
        <w:gridCol w:w="900"/>
        <w:gridCol w:w="720"/>
        <w:gridCol w:w="900"/>
        <w:gridCol w:w="900"/>
        <w:gridCol w:w="900"/>
        <w:gridCol w:w="1080"/>
      </w:tblGrid>
      <w:tr w:rsidR="00436DAA" w:rsidRPr="00DD3580" w:rsidTr="00471DB0"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27752C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Температура в</w:t>
            </w:r>
            <w:r w:rsidR="00436DAA" w:rsidRPr="00DD3580">
              <w:rPr>
                <w:rFonts w:ascii="Tahoma" w:hAnsi="Tahoma" w:cs="Tahoma"/>
                <w:sz w:val="20"/>
                <w:szCs w:val="20"/>
              </w:rPr>
              <w:t>оздуха</w:t>
            </w:r>
          </w:p>
        </w:tc>
      </w:tr>
      <w:tr w:rsidR="00436DAA" w:rsidRPr="00DD3580" w:rsidTr="00471DB0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февр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март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36DAA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дек</w:t>
            </w:r>
          </w:p>
        </w:tc>
      </w:tr>
      <w:tr w:rsidR="00436DAA" w:rsidRPr="00DD3580" w:rsidTr="00471DB0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AA" w:rsidRPr="00DD3580" w:rsidRDefault="00471DB0" w:rsidP="00436DA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-1,8</w:t>
            </w:r>
          </w:p>
        </w:tc>
      </w:tr>
    </w:tbl>
    <w:p w:rsidR="00436DAA" w:rsidRDefault="00436DAA" w:rsidP="00DD358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30A7" w:rsidRDefault="005E30A7" w:rsidP="005E30A7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bookmarkStart w:id="0" w:name="7"/>
      <w:bookmarkEnd w:id="0"/>
    </w:p>
    <w:p w:rsidR="00C20282" w:rsidRDefault="00C20282" w:rsidP="005E30A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20282" w:rsidRDefault="00C20282" w:rsidP="005E30A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20282" w:rsidRDefault="00C20282" w:rsidP="005E30A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D3580" w:rsidRDefault="00DD3580" w:rsidP="005E30A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35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Культура</w:t>
      </w:r>
      <w:r w:rsidR="005E1B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995F3C" w:rsidRPr="005D15C3" w:rsidRDefault="00995F3C" w:rsidP="000D7B6E">
      <w:pPr>
        <w:spacing w:after="0" w:line="240" w:lineRule="auto"/>
        <w:ind w:firstLine="284"/>
        <w:rPr>
          <w:rFonts w:ascii="Arial" w:hAnsi="Arial" w:cs="Arial"/>
          <w:b/>
          <w:sz w:val="18"/>
          <w:szCs w:val="20"/>
        </w:rPr>
      </w:pPr>
    </w:p>
    <w:p w:rsidR="00C7778D" w:rsidRPr="00DD3580" w:rsidRDefault="00DD3580" w:rsidP="000D7B6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Религия</w:t>
      </w:r>
    </w:p>
    <w:p w:rsidR="004A1088" w:rsidRDefault="00471DB0" w:rsidP="000D7B6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471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религиозном отношении большая часть верующего населения Армении (94 %) — христиане, принадлежащие к Армянской апостольской церкви.</w:t>
      </w:r>
    </w:p>
    <w:p w:rsidR="00C7778D" w:rsidRPr="00DD3580" w:rsidRDefault="00DD3580" w:rsidP="000D7B6E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Обычаи</w:t>
      </w:r>
    </w:p>
    <w:p w:rsidR="000D444B" w:rsidRDefault="000D444B" w:rsidP="00CB382A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Сквозь века пронесла и сумела сохранить от вражеских набегов свое истинное духовное богатство Армения. И сегодня армяне строго соблюдают свою религию и культуру, а также такие многовековые национальные традиции, как прочность брака и почитание старших, крепость родственных связей, взаимопомощь и гостеприимство. Армяне немного темпераментный и вспыльчивый, но при этом открытый и добродушный народ, известный своим гостеприимством.</w:t>
      </w:r>
    </w:p>
    <w:p w:rsidR="00CB382A" w:rsidRDefault="000D444B" w:rsidP="000D7B6E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0D444B">
        <w:rPr>
          <w:rFonts w:ascii="Arial" w:hAnsi="Arial" w:cs="Arial"/>
          <w:color w:val="000000" w:themeColor="text1"/>
          <w:sz w:val="18"/>
          <w:szCs w:val="18"/>
        </w:rPr>
        <w:t>Широко известно уважительное отношение к иностранцам и армянское гостеприимство. Встречая гостя, армянин старается сделать все возможное и не возможное, чтобы он полюбили его родину так же сильно, как и он сам, а во время путешествия чувствовал себя хорошо и комфортно.</w:t>
      </w:r>
    </w:p>
    <w:p w:rsidR="006E1FDC" w:rsidRDefault="006E1FDC" w:rsidP="006E1FDC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ПРАЗДНИКИ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и нерабочие дни: </w:t>
      </w:r>
    </w:p>
    <w:p w:rsidR="006E1FDC" w:rsidRDefault="006E1FDC" w:rsidP="006E1FDC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545E5">
        <w:rPr>
          <w:rFonts w:ascii="Arial" w:hAnsi="Arial" w:cs="Arial"/>
          <w:color w:val="000000" w:themeColor="text1"/>
          <w:sz w:val="18"/>
          <w:szCs w:val="18"/>
        </w:rPr>
        <w:t>Новый год – 31 декабря, 1-2 января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Рождество - 6-7 января, День </w:t>
      </w:r>
      <w:proofErr w:type="gramStart"/>
      <w:r w:rsidRPr="005545E5">
        <w:rPr>
          <w:rFonts w:ascii="Arial" w:hAnsi="Arial" w:cs="Arial"/>
          <w:color w:val="000000" w:themeColor="text1"/>
          <w:sz w:val="18"/>
          <w:szCs w:val="18"/>
        </w:rPr>
        <w:t>Армии  -</w:t>
      </w:r>
      <w:proofErr w:type="gramEnd"/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 28 января, Международный женский день – 8 марта, День памяти жертв Геноцида – 24 апреля, День труда – 1 мая, Праздник Победы и Мира – 9 мая, Праздник Республики - 28 мая, День Конституции - 5 июля, День Независимости - 21 сентября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КУХНЯ.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>Армянская кухн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я – самая древняя в Закавказье.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Огромное количество разнообразных молочных продуктов и мясных блюд – это результат раннего возникновения скотоводства на Армянском Нагорье. А хор</w:t>
      </w:r>
      <w:r>
        <w:rPr>
          <w:rFonts w:ascii="Arial" w:hAnsi="Arial" w:cs="Arial"/>
          <w:color w:val="000000" w:themeColor="text1"/>
          <w:sz w:val="18"/>
          <w:szCs w:val="18"/>
        </w:rPr>
        <w:t>ошо развивающееся земледелие объ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ясняет использование большого количества зерновых, овощей и зелени.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Первоначально армяне готовили пищу в глиняной посуде, а запекали в особой печи –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тонире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>. Еще одна характерная черта национальной кухни – большое количества специй и зелени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Если вы предпочитаете начинать свой обед со вкусного и горячего супа, тогда советуем попробовать армянские супы — спас,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яйни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, тархан,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бо</w:t>
      </w:r>
      <w:r>
        <w:rPr>
          <w:rFonts w:ascii="Arial" w:hAnsi="Arial" w:cs="Arial"/>
          <w:color w:val="000000" w:themeColor="text1"/>
          <w:sz w:val="18"/>
          <w:szCs w:val="18"/>
        </w:rPr>
        <w:t>збаш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и, конечно, знаменитый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хаш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ароматный суп готовят из говяжьих копыт, голени и руб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ца, а едят с чесноком и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лавашом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E1FDC" w:rsidRPr="003F7A24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рудно представить армян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ский стол без мясных продуктов.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Шашлык армяне готовят по своему национ</w:t>
      </w:r>
      <w:r>
        <w:rPr>
          <w:rFonts w:ascii="Arial" w:hAnsi="Arial" w:cs="Arial"/>
          <w:color w:val="000000" w:themeColor="text1"/>
          <w:sz w:val="18"/>
          <w:szCs w:val="18"/>
        </w:rPr>
        <w:t>альному рецепту и называют его «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хоровац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»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DE45E1"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Знаменитую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толму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готовят из мясного фарша и виноградных листьев, а в качестве </w:t>
      </w:r>
      <w:proofErr w:type="gramStart"/>
      <w:r w:rsidRPr="00DE45E1">
        <w:rPr>
          <w:rFonts w:ascii="Arial" w:hAnsi="Arial" w:cs="Arial"/>
          <w:color w:val="000000" w:themeColor="text1"/>
          <w:sz w:val="18"/>
          <w:szCs w:val="18"/>
        </w:rPr>
        <w:t>соусе  подают</w:t>
      </w:r>
      <w:proofErr w:type="gram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к ней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мацун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с чесноком. Другое известное мясное блюдо —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тжвжик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, его готовят из говяжьих внутренностей (сердце, печень, легкие).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Традиционными рыбными блюдами можно считать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кчуч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кутап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Самая популярная рыба -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севанская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форель, которую также называют </w:t>
      </w:r>
      <w:proofErr w:type="spellStart"/>
      <w:r w:rsidRPr="00DE45E1">
        <w:rPr>
          <w:rFonts w:ascii="Arial" w:hAnsi="Arial" w:cs="Arial"/>
          <w:b/>
          <w:bCs/>
          <w:color w:val="000000" w:themeColor="text1"/>
          <w:sz w:val="18"/>
          <w:szCs w:val="18"/>
        </w:rPr>
        <w:t>ишхан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 – «царская рыба»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E1FDC" w:rsidRDefault="006E1FDC" w:rsidP="006E1FD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радиционным национальным хлебом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считается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лаваш. </w:t>
      </w:r>
    </w:p>
    <w:p w:rsidR="005E30A7" w:rsidRPr="005E30A7" w:rsidRDefault="005E30A7" w:rsidP="005E30A7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ЭКСКУРСИИ.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Наши партнеры предлагают интересные экскурсионные программы, с которыми Вы можете ознакомиться еще до выезда на нашем сайте. График проведения экскурсий и их стоимость Вам сообщит гид при проведении информационного часа в отеле. Другие местные компании также предлагают разнообразные варианты проведения досуга, нередко по более низкой цене. Зачастую экономия достигается за счет использования не имеющегося кондиционера и плохо оборудованного транспорта, отсутствия страхования на период поездки, русскоговорящего гида и т.д. Такие компании могут не иметь лицензию на осуществление данной деятельности. Выясните все связанные с экскурсией детали до ее оплаты.</w:t>
      </w:r>
    </w:p>
    <w:p w:rsidR="005E30A7" w:rsidRDefault="005E30A7" w:rsidP="005E30A7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5E30A7" w:rsidRPr="005E30A7" w:rsidRDefault="005E30A7" w:rsidP="005E30A7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0A7">
        <w:rPr>
          <w:rFonts w:ascii="Arial" w:hAnsi="Arial" w:cs="Arial"/>
          <w:b/>
          <w:color w:val="000000" w:themeColor="text1"/>
          <w:sz w:val="28"/>
          <w:szCs w:val="28"/>
        </w:rPr>
        <w:t>Контакты:</w:t>
      </w: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Поддержка туристов в Армении:</w:t>
      </w:r>
    </w:p>
    <w:p w:rsidR="005E30A7" w:rsidRPr="005E30A7" w:rsidRDefault="005E30A7" w:rsidP="005E30A7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5E30A7" w:rsidRPr="00FC12A3" w:rsidRDefault="005E30A7" w:rsidP="005E30A7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Посольство Республики Казахстан в Республике Армения</w:t>
      </w: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Адрес Посольства: г. Ереван ул. </w:t>
      </w:r>
      <w:proofErr w:type="spellStart"/>
      <w:r w:rsidRPr="005E30A7">
        <w:rPr>
          <w:rFonts w:ascii="Arial" w:hAnsi="Arial" w:cs="Arial"/>
          <w:color w:val="000000" w:themeColor="text1"/>
          <w:sz w:val="18"/>
          <w:szCs w:val="18"/>
        </w:rPr>
        <w:t>Демирчяна</w:t>
      </w:r>
      <w:proofErr w:type="spellEnd"/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тупик 1, дом 11 и 13</w:t>
      </w: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Тел.: (8 10 374 10) 58-51-19</w:t>
      </w: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Дежурный тел. Консула: 098935930</w:t>
      </w:r>
    </w:p>
    <w:p w:rsidR="005E30A7" w:rsidRP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Факс: 56-06-10</w:t>
      </w:r>
    </w:p>
    <w:p w:rsid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Эл. почта: </w:t>
      </w:r>
      <w:hyperlink r:id="rId8" w:history="1">
        <w:r w:rsidRPr="00317D1A">
          <w:rPr>
            <w:rStyle w:val="a3"/>
            <w:rFonts w:ascii="Arial" w:hAnsi="Arial" w:cs="Arial"/>
            <w:sz w:val="18"/>
            <w:szCs w:val="18"/>
          </w:rPr>
          <w:t>erevan@mfa.kz</w:t>
        </w:r>
      </w:hyperlink>
    </w:p>
    <w:p w:rsidR="005E30A7" w:rsidRDefault="005E30A7" w:rsidP="005E30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668B6" w:rsidRDefault="005E30A7" w:rsidP="00C2028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Связь</w:t>
      </w:r>
    </w:p>
    <w:p w:rsidR="00F668B6" w:rsidRDefault="005E30A7" w:rsidP="00FC12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Чтобы позвонить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 из Армении необходимо набрать код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затем код Вашего города и номер телефона. </w:t>
      </w:r>
    </w:p>
    <w:p w:rsidR="005E30A7" w:rsidRDefault="005E30A7" w:rsidP="00FC12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Звонок в Армению из Казахстана:</w:t>
      </w:r>
    </w:p>
    <w:p w:rsidR="005E30A7" w:rsidRPr="005D15C3" w:rsidRDefault="005E30A7" w:rsidP="005E30A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C мобильного: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+374- (код сотового оператора) - (номер абонента) +374-(10) - (номер телефона)</w:t>
      </w:r>
    </w:p>
    <w:p w:rsidR="005E30A7" w:rsidRPr="005D15C3" w:rsidRDefault="005E30A7" w:rsidP="005E30A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 стационарного: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8-гудок-10-374- (код сотового оператора) - (номер абонента); 8-гудок-10-374-(10) - (номер телефона);</w:t>
      </w:r>
    </w:p>
    <w:p w:rsidR="005E30A7" w:rsidRDefault="005E30A7" w:rsidP="00FC12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страны: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Ереван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Yerevan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(10), </w:t>
      </w:r>
      <w:proofErr w:type="spellStart"/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Ехегн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адзор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Yeghegnadzor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(281), Мегри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Meghri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(2860)</w:t>
      </w:r>
    </w:p>
    <w:p w:rsidR="00C20282" w:rsidRDefault="00C20282" w:rsidP="00FC12A3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0282" w:rsidRDefault="00FC12A3" w:rsidP="00C20282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В случае если Вы не нашли представителя компании в аэропорту по прилету, Вам необходимо позвонить на контактный номер телефона для связи: +374 44 530 540 (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Viber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WhatsApp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).</w:t>
      </w:r>
      <w:r w:rsidR="00C2028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C20282" w:rsidRDefault="00C20282" w:rsidP="00C20282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0282" w:rsidRDefault="00C20282" w:rsidP="00C20282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" w:name="_GoBack"/>
      <w:bookmarkEnd w:id="1"/>
    </w:p>
    <w:p w:rsidR="005E30A7" w:rsidRPr="00C20282" w:rsidRDefault="00FC12A3" w:rsidP="00C2028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sz w:val="28"/>
          <w:szCs w:val="28"/>
        </w:rPr>
        <w:t>ЖЕЛАЕМ ВАМ ПРИЯТНОГО ОТДЫХА!</w:t>
      </w:r>
    </w:p>
    <w:sectPr w:rsidR="005E30A7" w:rsidRPr="00C20282" w:rsidSect="005D4016">
      <w:headerReference w:type="default" r:id="rId9"/>
      <w:pgSz w:w="11906" w:h="16838"/>
      <w:pgMar w:top="425" w:right="777" w:bottom="680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85" w:rsidRDefault="00493B85" w:rsidP="002A11B6">
      <w:pPr>
        <w:spacing w:after="0" w:line="240" w:lineRule="auto"/>
      </w:pPr>
      <w:r>
        <w:separator/>
      </w:r>
    </w:p>
  </w:endnote>
  <w:endnote w:type="continuationSeparator" w:id="0">
    <w:p w:rsidR="00493B85" w:rsidRDefault="00493B85" w:rsidP="002A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85" w:rsidRDefault="00493B85" w:rsidP="002A11B6">
      <w:pPr>
        <w:spacing w:after="0" w:line="240" w:lineRule="auto"/>
      </w:pPr>
      <w:r>
        <w:separator/>
      </w:r>
    </w:p>
  </w:footnote>
  <w:footnote w:type="continuationSeparator" w:id="0">
    <w:p w:rsidR="00493B85" w:rsidRDefault="00493B85" w:rsidP="002A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6" w:rsidRDefault="002A11B6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-184150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817"/>
    <w:multiLevelType w:val="multilevel"/>
    <w:tmpl w:val="ACB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5406"/>
    <w:multiLevelType w:val="hybridMultilevel"/>
    <w:tmpl w:val="3FA27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F2439"/>
    <w:multiLevelType w:val="hybridMultilevel"/>
    <w:tmpl w:val="A23E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F5A"/>
    <w:multiLevelType w:val="hybridMultilevel"/>
    <w:tmpl w:val="BFEC4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31AF5"/>
    <w:multiLevelType w:val="hybridMultilevel"/>
    <w:tmpl w:val="D41CF1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F58D8"/>
    <w:multiLevelType w:val="multilevel"/>
    <w:tmpl w:val="415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658DE"/>
    <w:multiLevelType w:val="hybridMultilevel"/>
    <w:tmpl w:val="F0BA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5C2614"/>
    <w:multiLevelType w:val="multilevel"/>
    <w:tmpl w:val="19A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506C9"/>
    <w:multiLevelType w:val="hybridMultilevel"/>
    <w:tmpl w:val="D47C3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C45666"/>
    <w:multiLevelType w:val="multilevel"/>
    <w:tmpl w:val="F5F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E5F37"/>
    <w:multiLevelType w:val="hybridMultilevel"/>
    <w:tmpl w:val="F23C6B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BA49D4"/>
    <w:multiLevelType w:val="hybridMultilevel"/>
    <w:tmpl w:val="FE9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A1461"/>
    <w:multiLevelType w:val="multilevel"/>
    <w:tmpl w:val="171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A3206"/>
    <w:multiLevelType w:val="hybridMultilevel"/>
    <w:tmpl w:val="7AD81E3C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92DD7"/>
    <w:multiLevelType w:val="hybridMultilevel"/>
    <w:tmpl w:val="E3BC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07796"/>
    <w:multiLevelType w:val="multilevel"/>
    <w:tmpl w:val="02C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7"/>
    <w:rsid w:val="000455D4"/>
    <w:rsid w:val="000D444B"/>
    <w:rsid w:val="000D7B6E"/>
    <w:rsid w:val="000F71BE"/>
    <w:rsid w:val="00152ADF"/>
    <w:rsid w:val="001759D4"/>
    <w:rsid w:val="001C3B6C"/>
    <w:rsid w:val="001E0BF0"/>
    <w:rsid w:val="0027752C"/>
    <w:rsid w:val="002A11B6"/>
    <w:rsid w:val="002B155B"/>
    <w:rsid w:val="002C01F2"/>
    <w:rsid w:val="0032460B"/>
    <w:rsid w:val="00337270"/>
    <w:rsid w:val="003A28D2"/>
    <w:rsid w:val="003D7244"/>
    <w:rsid w:val="003F59B2"/>
    <w:rsid w:val="00436DAA"/>
    <w:rsid w:val="00467DC5"/>
    <w:rsid w:val="00471DB0"/>
    <w:rsid w:val="00493B85"/>
    <w:rsid w:val="004A1088"/>
    <w:rsid w:val="005805F2"/>
    <w:rsid w:val="005934BA"/>
    <w:rsid w:val="005B60FC"/>
    <w:rsid w:val="005D15C3"/>
    <w:rsid w:val="005D4016"/>
    <w:rsid w:val="005E1B71"/>
    <w:rsid w:val="005E30A7"/>
    <w:rsid w:val="00605961"/>
    <w:rsid w:val="006148DA"/>
    <w:rsid w:val="00662CAE"/>
    <w:rsid w:val="006948D3"/>
    <w:rsid w:val="006E1FDC"/>
    <w:rsid w:val="006F38F1"/>
    <w:rsid w:val="0073295B"/>
    <w:rsid w:val="0081597B"/>
    <w:rsid w:val="00895BDA"/>
    <w:rsid w:val="008A5C2F"/>
    <w:rsid w:val="008C693B"/>
    <w:rsid w:val="0091721A"/>
    <w:rsid w:val="009422D4"/>
    <w:rsid w:val="00995F3C"/>
    <w:rsid w:val="009A3EC4"/>
    <w:rsid w:val="00A40704"/>
    <w:rsid w:val="00A6501A"/>
    <w:rsid w:val="00A749BC"/>
    <w:rsid w:val="00A76B38"/>
    <w:rsid w:val="00A929E9"/>
    <w:rsid w:val="00AD0E1F"/>
    <w:rsid w:val="00B058BB"/>
    <w:rsid w:val="00B73DDF"/>
    <w:rsid w:val="00BD2EB7"/>
    <w:rsid w:val="00C20282"/>
    <w:rsid w:val="00C21138"/>
    <w:rsid w:val="00C42590"/>
    <w:rsid w:val="00C7778D"/>
    <w:rsid w:val="00CA2A2D"/>
    <w:rsid w:val="00CB382A"/>
    <w:rsid w:val="00CC0819"/>
    <w:rsid w:val="00CC172D"/>
    <w:rsid w:val="00CD2C14"/>
    <w:rsid w:val="00CF74A8"/>
    <w:rsid w:val="00D011D2"/>
    <w:rsid w:val="00D15F8D"/>
    <w:rsid w:val="00D2198C"/>
    <w:rsid w:val="00D62927"/>
    <w:rsid w:val="00D641C6"/>
    <w:rsid w:val="00DD3580"/>
    <w:rsid w:val="00DD4A12"/>
    <w:rsid w:val="00E36754"/>
    <w:rsid w:val="00E87837"/>
    <w:rsid w:val="00EA216D"/>
    <w:rsid w:val="00EB4879"/>
    <w:rsid w:val="00EE1562"/>
    <w:rsid w:val="00EF3208"/>
    <w:rsid w:val="00F30939"/>
    <w:rsid w:val="00F668B6"/>
    <w:rsid w:val="00F95572"/>
    <w:rsid w:val="00FC12A3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E2976-6463-4559-9F4C-3FA96D4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1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7837"/>
  </w:style>
  <w:style w:type="character" w:customStyle="1" w:styleId="placeholder">
    <w:name w:val="placeholder"/>
    <w:basedOn w:val="a0"/>
    <w:rsid w:val="00E87837"/>
  </w:style>
  <w:style w:type="character" w:styleId="a3">
    <w:name w:val="Hyperlink"/>
    <w:uiPriority w:val="99"/>
    <w:unhideWhenUsed/>
    <w:rsid w:val="00E87837"/>
    <w:rPr>
      <w:color w:val="0000FF"/>
      <w:u w:val="single"/>
    </w:rPr>
  </w:style>
  <w:style w:type="paragraph" w:styleId="a4">
    <w:name w:val="Normal (Web)"/>
    <w:basedOn w:val="a"/>
    <w:semiHidden/>
    <w:unhideWhenUsed/>
    <w:rsid w:val="00E87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87837"/>
    <w:rPr>
      <w:b/>
      <w:bCs/>
    </w:rPr>
  </w:style>
  <w:style w:type="paragraph" w:styleId="a6">
    <w:name w:val="Body Text"/>
    <w:basedOn w:val="a"/>
    <w:link w:val="a7"/>
    <w:semiHidden/>
    <w:unhideWhenUsed/>
    <w:rsid w:val="00C777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C7778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55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11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1B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A11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11B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1B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van@mf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BEF4-6E4B-4607-9C31-DA00D48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PEGAS</Company>
  <LinksUpToDate>false</LinksUpToDate>
  <CharactersWithSpaces>11329</CharactersWithSpaces>
  <SharedDoc>false</SharedDoc>
  <HLinks>
    <vt:vector size="24" baseType="variant">
      <vt:variant>
        <vt:i4>5832751</vt:i4>
      </vt:variant>
      <vt:variant>
        <vt:i4>9</vt:i4>
      </vt:variant>
      <vt:variant>
        <vt:i4>0</vt:i4>
      </vt:variant>
      <vt:variant>
        <vt:i4>5</vt:i4>
      </vt:variant>
      <vt:variant>
        <vt:lpwstr>http://www.tourister.ru/go/?item=consul_site&amp;url=http://www.antalya.mid.ru</vt:lpwstr>
      </vt:variant>
      <vt:variant>
        <vt:lpwstr/>
      </vt:variant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mailto:rfconsulate@ttmail.com</vt:lpwstr>
      </vt:variant>
      <vt:variant>
        <vt:lpwstr/>
      </vt:variant>
      <vt:variant>
        <vt:i4>5243000</vt:i4>
      </vt:variant>
      <vt:variant>
        <vt:i4>3</vt:i4>
      </vt:variant>
      <vt:variant>
        <vt:i4>0</vt:i4>
      </vt:variant>
      <vt:variant>
        <vt:i4>5</vt:i4>
      </vt:variant>
      <vt:variant>
        <vt:lpwstr>http://www.tourister.ru/go/?item=consul_site&amp;url=http://www.istanbul.turkey.mid.ru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mailto:visavi@turk.net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Yelaman Nauruzbekov</cp:lastModifiedBy>
  <cp:revision>15</cp:revision>
  <dcterms:created xsi:type="dcterms:W3CDTF">2021-03-30T06:31:00Z</dcterms:created>
  <dcterms:modified xsi:type="dcterms:W3CDTF">2022-06-08T11:52:00Z</dcterms:modified>
</cp:coreProperties>
</file>