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88" w:rsidRPr="009D76CF" w:rsidRDefault="004D65A0" w:rsidP="00D541B3">
      <w:pPr>
        <w:spacing w:line="240" w:lineRule="auto"/>
        <w:jc w:val="center"/>
        <w:rPr>
          <w:rFonts w:ascii="Albertus MT Lt" w:eastAsia="Calibri" w:hAnsi="Albertus MT Lt" w:cs="Arial"/>
          <w:b/>
          <w:i/>
          <w:sz w:val="60"/>
          <w:szCs w:val="60"/>
          <w:lang w:eastAsia="ar-SA"/>
        </w:rPr>
      </w:pPr>
      <w:r>
        <w:rPr>
          <w:rFonts w:ascii="Albertus MT Lt" w:eastAsia="Calibri" w:hAnsi="Albertus MT Lt" w:cs="Arial"/>
          <w:b/>
          <w:i/>
          <w:sz w:val="60"/>
          <w:szCs w:val="60"/>
          <w:lang w:eastAsia="ar-SA"/>
        </w:rPr>
        <w:t>Dream World Resort &amp; Spa</w:t>
      </w:r>
      <w:r w:rsidR="00FD7731">
        <w:rPr>
          <w:rFonts w:ascii="Albertus MT Lt" w:eastAsia="Calibri" w:hAnsi="Albertus MT Lt" w:cs="Arial"/>
          <w:b/>
          <w:i/>
          <w:sz w:val="60"/>
          <w:szCs w:val="60"/>
          <w:lang w:eastAsia="ar-SA"/>
        </w:rPr>
        <w:t>(</w:t>
      </w:r>
      <w:r w:rsidR="00542394">
        <w:rPr>
          <w:rFonts w:eastAsia="Calibri" w:cs="Arial"/>
          <w:b/>
          <w:i/>
          <w:sz w:val="60"/>
          <w:szCs w:val="60"/>
          <w:lang w:val="ru-RU" w:eastAsia="ar-SA"/>
        </w:rPr>
        <w:t>зима</w:t>
      </w:r>
      <w:r w:rsidR="00FD7731">
        <w:rPr>
          <w:rFonts w:ascii="Albertus MT Lt" w:eastAsia="Calibri" w:hAnsi="Albertus MT Lt" w:cs="Arial"/>
          <w:b/>
          <w:i/>
          <w:sz w:val="60"/>
          <w:szCs w:val="60"/>
          <w:lang w:eastAsia="ar-SA"/>
        </w:rPr>
        <w:t>)</w:t>
      </w:r>
    </w:p>
    <w:p w:rsidR="009113D6" w:rsidRPr="009D76CF" w:rsidRDefault="009113D6" w:rsidP="00D541B3">
      <w:pPr>
        <w:spacing w:line="240" w:lineRule="auto"/>
        <w:jc w:val="center"/>
        <w:rPr>
          <w:rFonts w:ascii="Apple Chancery" w:hAnsi="Apple Chancery"/>
          <w:b/>
          <w:i/>
          <w:sz w:val="20"/>
          <w:szCs w:val="20"/>
        </w:rPr>
      </w:pPr>
    </w:p>
    <w:p w:rsidR="00925E88" w:rsidRPr="0058478B" w:rsidRDefault="00FE2744" w:rsidP="00B30BA4">
      <w:pPr>
        <w:jc w:val="both"/>
      </w:pPr>
      <w:r w:rsidRPr="0058478B">
        <w:rPr>
          <w:b/>
        </w:rPr>
        <w:t>Name</w:t>
      </w:r>
      <w:r w:rsidRPr="0058478B">
        <w:rPr>
          <w:b/>
        </w:rPr>
        <w:tab/>
      </w:r>
      <w:r w:rsidR="004D65A0">
        <w:tab/>
        <w:t>: Dream World Resort &amp; Spa</w:t>
      </w:r>
    </w:p>
    <w:p w:rsidR="00925E88" w:rsidRPr="0058478B" w:rsidRDefault="004B2F4E" w:rsidP="00B30BA4">
      <w:pPr>
        <w:jc w:val="both"/>
      </w:pPr>
      <w:r w:rsidRPr="0058478B">
        <w:rPr>
          <w:b/>
        </w:rPr>
        <w:t>Address</w:t>
      </w:r>
      <w:r w:rsidR="00E376B8" w:rsidRPr="0058478B">
        <w:tab/>
        <w:t>:</w:t>
      </w:r>
      <w:r w:rsidR="004D65A0">
        <w:t xml:space="preserve"> Evrenseki Mah. Sahil Cad. No:</w:t>
      </w:r>
      <w:r w:rsidR="00683A3A">
        <w:t xml:space="preserve"> </w:t>
      </w:r>
      <w:r w:rsidR="004D65A0">
        <w:t>30 Evrenseki</w:t>
      </w:r>
      <w:r w:rsidR="004B5B46" w:rsidRPr="0058478B">
        <w:t xml:space="preserve">/ </w:t>
      </w:r>
      <w:r w:rsidR="00925E88" w:rsidRPr="0058478B">
        <w:t>Manavgat</w:t>
      </w:r>
      <w:r w:rsidR="004B5B46" w:rsidRPr="0058478B">
        <w:t xml:space="preserve"> / </w:t>
      </w:r>
      <w:r w:rsidR="00E376B8" w:rsidRPr="0058478B">
        <w:t>Antalya</w:t>
      </w:r>
      <w:r w:rsidR="004B5B46" w:rsidRPr="0058478B">
        <w:t xml:space="preserve"> / Türkiye</w:t>
      </w:r>
    </w:p>
    <w:p w:rsidR="00925E88" w:rsidRPr="0058478B" w:rsidRDefault="004B2F4E" w:rsidP="00B30BA4">
      <w:pPr>
        <w:jc w:val="both"/>
      </w:pPr>
      <w:r w:rsidRPr="0058478B">
        <w:rPr>
          <w:b/>
        </w:rPr>
        <w:t>Telephone</w:t>
      </w:r>
      <w:r w:rsidR="00925E88" w:rsidRPr="0058478B">
        <w:tab/>
        <w:t xml:space="preserve">: </w:t>
      </w:r>
      <w:r w:rsidR="000D58EF" w:rsidRPr="0058478B">
        <w:t>00</w:t>
      </w:r>
      <w:r w:rsidR="004D65A0">
        <w:t xml:space="preserve"> 90 242 777 00 9</w:t>
      </w:r>
      <w:r w:rsidR="00925E88" w:rsidRPr="0058478B">
        <w:t>0</w:t>
      </w:r>
    </w:p>
    <w:p w:rsidR="00925E88" w:rsidRPr="009C1DCC" w:rsidRDefault="00FE2744" w:rsidP="00B30BA4">
      <w:pPr>
        <w:jc w:val="both"/>
        <w:rPr>
          <w:lang w:val="de-DE"/>
        </w:rPr>
      </w:pPr>
      <w:r w:rsidRPr="009C1DCC">
        <w:rPr>
          <w:b/>
          <w:lang w:val="de-DE"/>
        </w:rPr>
        <w:t>Fax</w:t>
      </w:r>
      <w:r w:rsidR="00925E88" w:rsidRPr="009C1DCC">
        <w:rPr>
          <w:lang w:val="de-DE"/>
        </w:rPr>
        <w:tab/>
      </w:r>
      <w:r w:rsidR="00925E88" w:rsidRPr="009C1DCC">
        <w:rPr>
          <w:lang w:val="de-DE"/>
        </w:rPr>
        <w:tab/>
        <w:t xml:space="preserve">: </w:t>
      </w:r>
      <w:r w:rsidR="000D58EF" w:rsidRPr="009C1DCC">
        <w:rPr>
          <w:lang w:val="de-DE"/>
        </w:rPr>
        <w:t>00</w:t>
      </w:r>
      <w:r w:rsidR="00925E88" w:rsidRPr="009C1DCC">
        <w:rPr>
          <w:lang w:val="de-DE"/>
        </w:rPr>
        <w:t xml:space="preserve"> 90 242 7</w:t>
      </w:r>
      <w:r w:rsidR="004D65A0" w:rsidRPr="009C1DCC">
        <w:rPr>
          <w:lang w:val="de-DE"/>
        </w:rPr>
        <w:t>77 00 95</w:t>
      </w:r>
      <w:r w:rsidR="00925E88" w:rsidRPr="009C1DCC">
        <w:rPr>
          <w:lang w:val="de-DE"/>
        </w:rPr>
        <w:t xml:space="preserve"> </w:t>
      </w:r>
    </w:p>
    <w:p w:rsidR="00925E88" w:rsidRPr="009C1DCC" w:rsidRDefault="009D76CF" w:rsidP="00B30BA4">
      <w:pPr>
        <w:jc w:val="both"/>
        <w:rPr>
          <w:lang w:val="de-DE"/>
        </w:rPr>
      </w:pPr>
      <w:r w:rsidRPr="009C1DCC">
        <w:rPr>
          <w:b/>
          <w:lang w:val="de-DE"/>
        </w:rPr>
        <w:t>E-Mail</w:t>
      </w:r>
      <w:r w:rsidR="00925E88" w:rsidRPr="009C1DCC">
        <w:rPr>
          <w:b/>
          <w:lang w:val="de-DE"/>
        </w:rPr>
        <w:tab/>
      </w:r>
      <w:r w:rsidR="00925E88" w:rsidRPr="009C1DCC">
        <w:rPr>
          <w:lang w:val="de-DE"/>
        </w:rPr>
        <w:tab/>
        <w:t xml:space="preserve">: </w:t>
      </w:r>
      <w:hyperlink r:id="rId7" w:history="1">
        <w:r w:rsidR="00683A3A" w:rsidRPr="009C1DCC">
          <w:rPr>
            <w:rStyle w:val="Kpr"/>
            <w:lang w:val="de-DE"/>
          </w:rPr>
          <w:t>info@dreamworldresort.com.tr</w:t>
        </w:r>
      </w:hyperlink>
      <w:bookmarkStart w:id="0" w:name="_GoBack"/>
      <w:bookmarkEnd w:id="0"/>
    </w:p>
    <w:p w:rsidR="00B30BA4" w:rsidRPr="0058478B" w:rsidRDefault="00E376B8" w:rsidP="00B30BA4">
      <w:pPr>
        <w:jc w:val="both"/>
      </w:pPr>
      <w:r w:rsidRPr="0058478B">
        <w:rPr>
          <w:b/>
        </w:rPr>
        <w:t>Web</w:t>
      </w:r>
      <w:r w:rsidR="00925E88" w:rsidRPr="0058478B">
        <w:rPr>
          <w:b/>
        </w:rPr>
        <w:tab/>
      </w:r>
      <w:r w:rsidR="00925E88" w:rsidRPr="0058478B">
        <w:tab/>
        <w:t xml:space="preserve">: </w:t>
      </w:r>
      <w:hyperlink r:id="rId8" w:history="1">
        <w:r w:rsidR="00B30BA4" w:rsidRPr="0058478B">
          <w:rPr>
            <w:rStyle w:val="Kpr"/>
          </w:rPr>
          <w:t>www.dreamworldhotels.com.tr</w:t>
        </w:r>
      </w:hyperlink>
    </w:p>
    <w:p w:rsidR="00A861EF" w:rsidRPr="0058478B" w:rsidRDefault="00A861EF" w:rsidP="00B30BA4">
      <w:pPr>
        <w:jc w:val="both"/>
      </w:pPr>
    </w:p>
    <w:p w:rsidR="000D58EF" w:rsidRPr="004B2F4E" w:rsidRDefault="002710C0" w:rsidP="00B30BA4">
      <w:pPr>
        <w:jc w:val="both"/>
        <w:rPr>
          <w:b/>
          <w:u w:val="single"/>
        </w:rPr>
      </w:pPr>
      <w:r w:rsidRPr="004B2F4E">
        <w:rPr>
          <w:b/>
          <w:u w:val="single"/>
        </w:rPr>
        <w:t>Location</w:t>
      </w:r>
    </w:p>
    <w:p w:rsidR="00542394" w:rsidRDefault="00542394" w:rsidP="00B30BA4">
      <w:pPr>
        <w:jc w:val="both"/>
        <w:rPr>
          <w:lang w:val="ru-RU"/>
        </w:rPr>
      </w:pPr>
      <w:r w:rsidRPr="00542394">
        <w:rPr>
          <w:lang w:val="ru-RU"/>
        </w:rPr>
        <w:t>Dream World Resort &amp; Spa расположен в самом сердце туристического центра Эвренсеки. Всего в 750 метрах от обширного, пологого песчаного пляжа. Вы доберетесь до пляжа за 8 минут пешком.</w:t>
      </w:r>
      <w:r>
        <w:rPr>
          <w:lang w:val="ru-RU"/>
        </w:rPr>
        <w:t xml:space="preserve"> Д</w:t>
      </w:r>
      <w:r w:rsidRPr="00542394">
        <w:rPr>
          <w:lang w:val="ru-RU"/>
        </w:rPr>
        <w:t xml:space="preserve">о исторического </w:t>
      </w:r>
      <w:r>
        <w:rPr>
          <w:lang w:val="ru-RU"/>
        </w:rPr>
        <w:t xml:space="preserve">Старого города Сиде всего </w:t>
      </w:r>
      <w:r w:rsidRPr="00542394">
        <w:rPr>
          <w:lang w:val="ru-RU"/>
        </w:rPr>
        <w:t>6 километров. Рядом с отелем ос</w:t>
      </w:r>
      <w:r>
        <w:rPr>
          <w:lang w:val="ru-RU"/>
        </w:rPr>
        <w:t xml:space="preserve">танавливаются общественные </w:t>
      </w:r>
      <w:r w:rsidRPr="00542394">
        <w:rPr>
          <w:lang w:val="ru-RU"/>
        </w:rPr>
        <w:t>автобусы и та</w:t>
      </w:r>
      <w:r>
        <w:rPr>
          <w:lang w:val="ru-RU"/>
        </w:rPr>
        <w:t xml:space="preserve">кси. До аэропорта Антальи </w:t>
      </w:r>
      <w:r w:rsidRPr="00542394">
        <w:rPr>
          <w:lang w:val="ru-RU"/>
        </w:rPr>
        <w:t>60 километров.</w:t>
      </w:r>
    </w:p>
    <w:p w:rsidR="00542394" w:rsidRDefault="00542394" w:rsidP="00B30BA4">
      <w:pPr>
        <w:jc w:val="both"/>
        <w:rPr>
          <w:lang w:val="ru-RU"/>
        </w:rPr>
      </w:pPr>
    </w:p>
    <w:p w:rsidR="000D58EF" w:rsidRPr="00542394" w:rsidRDefault="00BB6C9D" w:rsidP="00B30BA4">
      <w:pPr>
        <w:jc w:val="both"/>
        <w:rPr>
          <w:b/>
          <w:u w:val="single"/>
          <w:lang w:val="ru-RU"/>
        </w:rPr>
      </w:pPr>
      <w:r>
        <w:rPr>
          <w:b/>
          <w:u w:val="single"/>
        </w:rPr>
        <w:t>Dream</w:t>
      </w:r>
      <w:r w:rsidRPr="00542394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World</w:t>
      </w:r>
      <w:r w:rsidRPr="00542394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Resort</w:t>
      </w:r>
      <w:r w:rsidRPr="00542394">
        <w:rPr>
          <w:b/>
          <w:u w:val="single"/>
          <w:lang w:val="ru-RU"/>
        </w:rPr>
        <w:t xml:space="preserve"> &amp; </w:t>
      </w:r>
      <w:r>
        <w:rPr>
          <w:b/>
          <w:u w:val="single"/>
        </w:rPr>
        <w:t>Spa</w:t>
      </w:r>
    </w:p>
    <w:p w:rsidR="00447E79" w:rsidRDefault="00447E79" w:rsidP="00447E79">
      <w:pPr>
        <w:jc w:val="both"/>
      </w:pPr>
      <w:r w:rsidRPr="00447E79">
        <w:rPr>
          <w:lang w:val="ru-RU"/>
        </w:rPr>
        <w:t>Отель, откр</w:t>
      </w:r>
      <w:r>
        <w:rPr>
          <w:lang w:val="ru-RU"/>
        </w:rPr>
        <w:t xml:space="preserve">ытый в 2013 году, предлагает </w:t>
      </w:r>
      <w:r w:rsidRPr="00447E79">
        <w:rPr>
          <w:lang w:val="ru-RU"/>
        </w:rPr>
        <w:t xml:space="preserve">в общей сложности 241 номер </w:t>
      </w:r>
      <w:r>
        <w:rPr>
          <w:lang w:val="ru-RU"/>
        </w:rPr>
        <w:t>с</w:t>
      </w:r>
      <w:r w:rsidRPr="00447E79">
        <w:rPr>
          <w:lang w:val="ru-RU"/>
        </w:rPr>
        <w:t xml:space="preserve"> современн</w:t>
      </w:r>
      <w:r>
        <w:rPr>
          <w:lang w:val="ru-RU"/>
        </w:rPr>
        <w:t>ым дизайном</w:t>
      </w:r>
      <w:r w:rsidRPr="00447E79">
        <w:rPr>
          <w:lang w:val="ru-RU"/>
        </w:rPr>
        <w:t>. Большой вестибюль</w:t>
      </w:r>
      <w:r>
        <w:rPr>
          <w:lang w:val="ru-RU"/>
        </w:rPr>
        <w:t xml:space="preserve"> оформлен в ярких </w:t>
      </w:r>
      <w:r w:rsidRPr="00447E79">
        <w:rPr>
          <w:lang w:val="ru-RU"/>
        </w:rPr>
        <w:t xml:space="preserve">тонах, лифты, лобби-бары, бассейн и Главный ресторан с террасой, один ресторан с обслуживанием по меню </w:t>
      </w:r>
      <w:r>
        <w:t xml:space="preserve">(при наличии свободных мест и только с предварительным </w:t>
      </w:r>
      <w:r>
        <w:rPr>
          <w:lang w:val="ru-RU"/>
        </w:rPr>
        <w:t>бронированием</w:t>
      </w:r>
      <w:r>
        <w:t>).</w:t>
      </w:r>
    </w:p>
    <w:p w:rsidR="00062BAF" w:rsidRPr="00542394" w:rsidRDefault="00447E79" w:rsidP="00447E79">
      <w:pPr>
        <w:jc w:val="both"/>
        <w:rPr>
          <w:lang w:val="ru-RU"/>
        </w:rPr>
      </w:pPr>
      <w:r w:rsidRPr="00447E79">
        <w:rPr>
          <w:lang w:val="ru-RU"/>
        </w:rPr>
        <w:t xml:space="preserve">Три бара, различные магазины, ночной клуб, парикмахерская, крытый бассейн, залитый светом (в зависимости от сезона), бассейн 18+ только для взрослых и современный оздоровительный центр. Шезлонги, зонтики у бассейна и </w:t>
      </w:r>
      <w:r>
        <w:rPr>
          <w:lang w:val="ru-RU"/>
        </w:rPr>
        <w:t xml:space="preserve">на солнечных террасах </w:t>
      </w:r>
      <w:r w:rsidRPr="00447E79">
        <w:rPr>
          <w:lang w:val="ru-RU"/>
        </w:rPr>
        <w:t xml:space="preserve">включены в стоимость проживания. Банное полотенце, которое получает каждый гость, можно менять несколько раз в неделю. </w:t>
      </w:r>
      <w:r w:rsidRPr="00542394">
        <w:rPr>
          <w:lang w:val="ru-RU"/>
        </w:rPr>
        <w:t xml:space="preserve">На всей территории отеля для гостей предусмотрена </w:t>
      </w:r>
      <w:r>
        <w:t>W</w:t>
      </w:r>
      <w:r>
        <w:t>i</w:t>
      </w:r>
      <w:r w:rsidRPr="00542394">
        <w:rPr>
          <w:lang w:val="ru-RU"/>
        </w:rPr>
        <w:t>-</w:t>
      </w:r>
      <w:r>
        <w:t>Fi</w:t>
      </w:r>
      <w:r w:rsidRPr="00542394">
        <w:rPr>
          <w:lang w:val="ru-RU"/>
        </w:rPr>
        <w:t>.</w:t>
      </w:r>
    </w:p>
    <w:p w:rsidR="00974EE8" w:rsidRPr="00447E79" w:rsidRDefault="00447E79" w:rsidP="00974EE8">
      <w:pPr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Питание и напитки</w:t>
      </w:r>
    </w:p>
    <w:p w:rsidR="005C7709" w:rsidRPr="005C7709" w:rsidRDefault="005C7709" w:rsidP="005C7709">
      <w:pPr>
        <w:jc w:val="both"/>
        <w:rPr>
          <w:lang w:val="ru-RU"/>
        </w:rPr>
      </w:pPr>
      <w:r w:rsidRPr="005C7709">
        <w:rPr>
          <w:lang w:val="ru-RU"/>
        </w:rPr>
        <w:t>Чтобы обеспечить нашим гостям приятное пребывание, наша концепция "Все включено" начинается утром в 10:00 и закончится в 24:00</w:t>
      </w:r>
    </w:p>
    <w:p w:rsidR="005C7709" w:rsidRPr="005C7709" w:rsidRDefault="005C7709" w:rsidP="005C7709">
      <w:pPr>
        <w:jc w:val="both"/>
        <w:rPr>
          <w:lang w:val="ru-RU"/>
        </w:rPr>
      </w:pPr>
      <w:r>
        <w:rPr>
          <w:lang w:val="ru-RU"/>
        </w:rPr>
        <w:t>Включает:</w:t>
      </w:r>
      <w:r w:rsidRPr="005C7709">
        <w:rPr>
          <w:lang w:val="ru-RU"/>
        </w:rPr>
        <w:t xml:space="preserve"> завтрак, обед, закуски, кофе с пирожными, ужин и полуночный перекус. Завтрак, обед, ужин, а также кофе с п</w:t>
      </w:r>
      <w:r>
        <w:rPr>
          <w:lang w:val="ru-RU"/>
        </w:rPr>
        <w:t xml:space="preserve">ирожными будут подаваться </w:t>
      </w:r>
      <w:r w:rsidRPr="005C7709">
        <w:rPr>
          <w:lang w:val="ru-RU"/>
        </w:rPr>
        <w:t>по системе "шведский стол". Один раз за все время пребывания в стоимость входит посещение ресторана с обслуживанием по меню. Примечание: вы должны запросить бронирование. За столом подают напитки: воду, вино, пиво и безалкогольные напитки. Вы можете выбрать между безалкогольными напитками и национальными алкогольными напитками. Они доступны во время еды, во всех барах и в мини-баре.</w:t>
      </w:r>
    </w:p>
    <w:p w:rsidR="009C1DCC" w:rsidRPr="005C7709" w:rsidRDefault="005C7709" w:rsidP="005C7709">
      <w:pPr>
        <w:jc w:val="both"/>
        <w:rPr>
          <w:b/>
          <w:lang w:val="ru-RU"/>
        </w:rPr>
      </w:pPr>
      <w:r w:rsidRPr="005C7709">
        <w:rPr>
          <w:lang w:val="ru-RU"/>
        </w:rPr>
        <w:t>**Обслуживание номеров осуществляется за дополнительную плату.</w:t>
      </w:r>
    </w:p>
    <w:p w:rsidR="00B93D51" w:rsidRPr="005C7709" w:rsidRDefault="00B93D51" w:rsidP="00974EE8">
      <w:pPr>
        <w:jc w:val="both"/>
        <w:rPr>
          <w:b/>
          <w:lang w:val="ru-RU"/>
        </w:rPr>
      </w:pPr>
    </w:p>
    <w:p w:rsidR="009D76CF" w:rsidRPr="005C7709" w:rsidRDefault="009D76CF" w:rsidP="00974EE8">
      <w:pPr>
        <w:jc w:val="both"/>
        <w:rPr>
          <w:b/>
          <w:lang w:val="ru-RU"/>
        </w:rPr>
      </w:pPr>
    </w:p>
    <w:p w:rsidR="004B2F4E" w:rsidRPr="005C7709" w:rsidRDefault="004B2F4E" w:rsidP="00B93D51">
      <w:pPr>
        <w:jc w:val="both"/>
        <w:rPr>
          <w:lang w:val="ru-RU"/>
        </w:rPr>
      </w:pPr>
    </w:p>
    <w:p w:rsidR="004D65A0" w:rsidRPr="005C7709" w:rsidRDefault="004D65A0" w:rsidP="00B93D51">
      <w:pPr>
        <w:jc w:val="both"/>
        <w:rPr>
          <w:b/>
          <w:u w:val="single"/>
          <w:lang w:val="ru-RU"/>
        </w:rPr>
      </w:pPr>
    </w:p>
    <w:p w:rsidR="00B12B61" w:rsidRPr="005C7709" w:rsidRDefault="00B12B61" w:rsidP="00B93D51">
      <w:pPr>
        <w:jc w:val="both"/>
        <w:rPr>
          <w:b/>
          <w:u w:val="single"/>
          <w:lang w:val="ru-RU"/>
        </w:rPr>
      </w:pPr>
    </w:p>
    <w:p w:rsidR="00B12B61" w:rsidRPr="005C7709" w:rsidRDefault="00B12B61" w:rsidP="00B93D51">
      <w:pPr>
        <w:jc w:val="both"/>
        <w:rPr>
          <w:b/>
          <w:u w:val="single"/>
          <w:lang w:val="ru-RU"/>
        </w:rPr>
      </w:pPr>
    </w:p>
    <w:p w:rsidR="004B2F4E" w:rsidRPr="00B42EA6" w:rsidRDefault="00B42EA6" w:rsidP="00B93D51">
      <w:pPr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Спорт и развлечения</w:t>
      </w:r>
    </w:p>
    <w:p w:rsidR="00B42EA6" w:rsidRDefault="00B42EA6" w:rsidP="00B93D51">
      <w:pPr>
        <w:jc w:val="both"/>
      </w:pPr>
      <w:r w:rsidRPr="00B42EA6">
        <w:t xml:space="preserve">В течение дня </w:t>
      </w:r>
      <w:r>
        <w:rPr>
          <w:lang w:val="ru-RU"/>
        </w:rPr>
        <w:t>проводятся</w:t>
      </w:r>
      <w:r w:rsidRPr="00B42EA6">
        <w:t xml:space="preserve"> </w:t>
      </w:r>
      <w:r>
        <w:rPr>
          <w:lang w:val="ru-RU"/>
        </w:rPr>
        <w:t>спортивные</w:t>
      </w:r>
      <w:r w:rsidRPr="00B42EA6">
        <w:t xml:space="preserve"> </w:t>
      </w:r>
      <w:r>
        <w:rPr>
          <w:lang w:val="ru-RU"/>
        </w:rPr>
        <w:t>мероприятия</w:t>
      </w:r>
      <w:r w:rsidRPr="00B42EA6">
        <w:t xml:space="preserve"> с нашей профессиональной анимационной командой, вечером-</w:t>
      </w:r>
      <w:r>
        <w:rPr>
          <w:lang w:val="ru-RU"/>
        </w:rPr>
        <w:t>спокойные</w:t>
      </w:r>
      <w:r>
        <w:t xml:space="preserve"> развлекательные программы, иногда</w:t>
      </w:r>
      <w:r w:rsidRPr="00B42EA6">
        <w:t xml:space="preserve"> живая музыка.</w:t>
      </w:r>
    </w:p>
    <w:p w:rsidR="00B93D51" w:rsidRPr="00B42EA6" w:rsidRDefault="00B42EA6" w:rsidP="00B93D51">
      <w:pPr>
        <w:jc w:val="both"/>
        <w:rPr>
          <w:lang w:val="ru-RU"/>
        </w:rPr>
      </w:pPr>
      <w:r>
        <w:rPr>
          <w:lang w:val="ru-RU"/>
        </w:rPr>
        <w:t>Дартс</w:t>
      </w:r>
      <w:r w:rsidRPr="00B42EA6">
        <w:rPr>
          <w:lang w:val="ru-RU"/>
        </w:rPr>
        <w:t>, настольный теннис</w:t>
      </w:r>
      <w:r w:rsidR="00B93D51" w:rsidRPr="00B42EA6">
        <w:rPr>
          <w:lang w:val="ru-RU"/>
        </w:rPr>
        <w:t xml:space="preserve">, </w:t>
      </w:r>
      <w:r>
        <w:rPr>
          <w:lang w:val="ru-RU"/>
        </w:rPr>
        <w:t>фитнес</w:t>
      </w:r>
      <w:r w:rsidRPr="00B42EA6">
        <w:rPr>
          <w:lang w:val="ru-RU"/>
        </w:rPr>
        <w:t xml:space="preserve"> </w:t>
      </w:r>
      <w:r>
        <w:rPr>
          <w:lang w:val="ru-RU"/>
        </w:rPr>
        <w:t>центр</w:t>
      </w:r>
      <w:r w:rsidR="00B93D51" w:rsidRPr="00B42EA6">
        <w:rPr>
          <w:lang w:val="ru-RU"/>
        </w:rPr>
        <w:t xml:space="preserve">, </w:t>
      </w:r>
      <w:r>
        <w:rPr>
          <w:lang w:val="ru-RU"/>
        </w:rPr>
        <w:t>утренняя</w:t>
      </w:r>
      <w:r w:rsidRPr="00B42EA6">
        <w:rPr>
          <w:lang w:val="ru-RU"/>
        </w:rPr>
        <w:t xml:space="preserve"> </w:t>
      </w:r>
      <w:r>
        <w:rPr>
          <w:lang w:val="ru-RU"/>
        </w:rPr>
        <w:t>гимнастика</w:t>
      </w:r>
      <w:r w:rsidR="0081549B" w:rsidRPr="00B42EA6">
        <w:rPr>
          <w:lang w:val="ru-RU"/>
        </w:rPr>
        <w:t xml:space="preserve">, </w:t>
      </w:r>
      <w:r>
        <w:rPr>
          <w:lang w:val="ru-RU"/>
        </w:rPr>
        <w:t>йога</w:t>
      </w:r>
      <w:r w:rsidR="00B93D51" w:rsidRPr="00B42EA6">
        <w:rPr>
          <w:lang w:val="ru-RU"/>
        </w:rPr>
        <w:t xml:space="preserve">, </w:t>
      </w:r>
      <w:r>
        <w:rPr>
          <w:lang w:val="ru-RU"/>
        </w:rPr>
        <w:t>водная</w:t>
      </w:r>
      <w:r w:rsidRPr="00B42EA6">
        <w:rPr>
          <w:lang w:val="ru-RU"/>
        </w:rPr>
        <w:t xml:space="preserve"> </w:t>
      </w:r>
      <w:r>
        <w:rPr>
          <w:lang w:val="ru-RU"/>
        </w:rPr>
        <w:t>гимнастика</w:t>
      </w:r>
      <w:r w:rsidR="00B93D51" w:rsidRPr="00B42EA6">
        <w:rPr>
          <w:lang w:val="ru-RU"/>
        </w:rPr>
        <w:t>.</w:t>
      </w:r>
    </w:p>
    <w:p w:rsidR="0081549B" w:rsidRPr="00B42EA6" w:rsidRDefault="00B42EA6" w:rsidP="0081549B">
      <w:pPr>
        <w:rPr>
          <w:rFonts w:eastAsia="Calibri" w:cs="Calibri"/>
          <w:b/>
          <w:u w:val="single"/>
          <w:lang w:val="ru-RU"/>
        </w:rPr>
      </w:pPr>
      <w:r>
        <w:rPr>
          <w:rFonts w:eastAsia="Calibri" w:cs="Calibri"/>
          <w:b/>
          <w:u w:val="single"/>
          <w:lang w:val="ru-RU"/>
        </w:rPr>
        <w:t>Для детей</w:t>
      </w:r>
    </w:p>
    <w:p w:rsidR="0081549B" w:rsidRPr="00B42EA6" w:rsidRDefault="00B42EA6" w:rsidP="00974EE8">
      <w:pPr>
        <w:jc w:val="both"/>
        <w:rPr>
          <w:b/>
          <w:lang w:val="ru-RU"/>
        </w:rPr>
      </w:pPr>
      <w:r w:rsidRPr="00B42EA6">
        <w:rPr>
          <w:rFonts w:eastAsia="Calibri" w:cs="Calibri"/>
          <w:lang w:val="ru-RU"/>
        </w:rPr>
        <w:t>В течение дня по часам работает мини-клуб для детей от 4 до 12 лет.</w:t>
      </w:r>
    </w:p>
    <w:p w:rsidR="00974EE8" w:rsidRPr="004D65A0" w:rsidRDefault="0081549B" w:rsidP="00974EE8">
      <w:pPr>
        <w:jc w:val="both"/>
        <w:rPr>
          <w:b/>
          <w:u w:val="single"/>
        </w:rPr>
      </w:pPr>
      <w:r w:rsidRPr="004D65A0">
        <w:rPr>
          <w:b/>
          <w:u w:val="single"/>
        </w:rPr>
        <w:t xml:space="preserve">Wellness </w:t>
      </w:r>
      <w:r w:rsidR="004B2F4E" w:rsidRPr="004D65A0">
        <w:rPr>
          <w:b/>
          <w:u w:val="single"/>
        </w:rPr>
        <w:t>Centre</w:t>
      </w:r>
      <w:r w:rsidRPr="004D65A0">
        <w:rPr>
          <w:b/>
          <w:u w:val="single"/>
        </w:rPr>
        <w:t xml:space="preserve"> and Spa</w:t>
      </w:r>
    </w:p>
    <w:p w:rsidR="00974EE8" w:rsidRPr="00B42EA6" w:rsidRDefault="00B42EA6" w:rsidP="00974EE8">
      <w:pPr>
        <w:spacing w:after="120"/>
        <w:jc w:val="both"/>
        <w:rPr>
          <w:rFonts w:cs="Arial"/>
          <w:lang w:val="ru-RU"/>
        </w:rPr>
      </w:pPr>
      <w:r>
        <w:rPr>
          <w:rFonts w:cs="Arial"/>
          <w:lang w:val="ru-RU"/>
        </w:rPr>
        <w:t>Турецкая</w:t>
      </w:r>
      <w:r w:rsidRPr="00B42EA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баня</w:t>
      </w:r>
      <w:r w:rsidRPr="00B42EA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B42EA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сауна</w:t>
      </w:r>
      <w:r w:rsidRPr="00B42EA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бесплатно</w:t>
      </w:r>
      <w:r w:rsidR="0081549B" w:rsidRPr="00B42EA6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 xml:space="preserve"> Массаж</w:t>
      </w:r>
      <w:r w:rsidRPr="00B42EA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B42EA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процедуры</w:t>
      </w:r>
      <w:r w:rsidRPr="00B42EA6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платно</w:t>
      </w:r>
      <w:r w:rsidR="0081549B" w:rsidRPr="00B42EA6">
        <w:rPr>
          <w:rFonts w:cs="Arial"/>
          <w:lang w:val="ru-RU"/>
        </w:rPr>
        <w:t>.</w:t>
      </w:r>
    </w:p>
    <w:p w:rsidR="0081549B" w:rsidRPr="00B42EA6" w:rsidRDefault="0081549B" w:rsidP="00974EE8">
      <w:pPr>
        <w:spacing w:after="120"/>
        <w:jc w:val="both"/>
        <w:rPr>
          <w:rFonts w:cs="Arial"/>
          <w:lang w:val="ru-RU"/>
        </w:rPr>
      </w:pPr>
    </w:p>
    <w:p w:rsidR="0081549B" w:rsidRPr="00B42EA6" w:rsidRDefault="00B42EA6" w:rsidP="0081549B">
      <w:pPr>
        <w:jc w:val="both"/>
        <w:rPr>
          <w:b/>
          <w:u w:val="single"/>
          <w:lang w:val="en-US"/>
        </w:rPr>
      </w:pPr>
      <w:r w:rsidRPr="00B42EA6">
        <w:rPr>
          <w:b/>
          <w:u w:val="single"/>
          <w:lang w:val="ru-RU"/>
        </w:rPr>
        <w:t>Платно</w:t>
      </w:r>
      <w:r w:rsidRPr="00B42EA6">
        <w:rPr>
          <w:b/>
          <w:u w:val="single"/>
          <w:lang w:val="en-US"/>
        </w:rPr>
        <w:t>:</w:t>
      </w:r>
    </w:p>
    <w:p w:rsidR="000D58EF" w:rsidRPr="0058478B" w:rsidRDefault="00B42EA6" w:rsidP="00B12B61">
      <w:r>
        <w:rPr>
          <w:lang w:val="ru-RU"/>
        </w:rPr>
        <w:t>Импорртные</w:t>
      </w:r>
      <w:r w:rsidRPr="00B42EA6">
        <w:rPr>
          <w:lang w:val="ru-RU"/>
        </w:rPr>
        <w:t xml:space="preserve"> </w:t>
      </w:r>
      <w:r>
        <w:rPr>
          <w:lang w:val="ru-RU"/>
        </w:rPr>
        <w:t>напитки</w:t>
      </w:r>
      <w:r w:rsidR="0081549B" w:rsidRPr="00B42EA6">
        <w:rPr>
          <w:lang w:val="ru-RU"/>
        </w:rPr>
        <w:t xml:space="preserve">, </w:t>
      </w:r>
      <w:r>
        <w:rPr>
          <w:lang w:val="ru-RU"/>
        </w:rPr>
        <w:t>нвпитки</w:t>
      </w:r>
      <w:r w:rsidRPr="00B42EA6">
        <w:rPr>
          <w:lang w:val="ru-RU"/>
        </w:rPr>
        <w:t xml:space="preserve"> </w:t>
      </w:r>
      <w:r>
        <w:rPr>
          <w:lang w:val="ru-RU"/>
        </w:rPr>
        <w:t>после</w:t>
      </w:r>
      <w:r w:rsidRPr="00B42EA6">
        <w:rPr>
          <w:lang w:val="ru-RU"/>
        </w:rPr>
        <w:t xml:space="preserve"> </w:t>
      </w:r>
      <w:r w:rsidR="0081549B" w:rsidRPr="00B42EA6">
        <w:rPr>
          <w:lang w:val="ru-RU"/>
        </w:rPr>
        <w:t xml:space="preserve">24:00 </w:t>
      </w:r>
      <w:r w:rsidRPr="00B42EA6">
        <w:rPr>
          <w:lang w:val="ru-RU"/>
        </w:rPr>
        <w:t xml:space="preserve">, </w:t>
      </w:r>
      <w:r>
        <w:rPr>
          <w:lang w:val="ru-RU"/>
        </w:rPr>
        <w:t>напитки</w:t>
      </w:r>
      <w:r w:rsidRPr="00B42EA6">
        <w:rPr>
          <w:lang w:val="ru-RU"/>
        </w:rPr>
        <w:t xml:space="preserve"> </w:t>
      </w:r>
      <w:r>
        <w:rPr>
          <w:lang w:val="ru-RU"/>
        </w:rPr>
        <w:t>в</w:t>
      </w:r>
      <w:r w:rsidRPr="00B42EA6">
        <w:rPr>
          <w:lang w:val="ru-RU"/>
        </w:rPr>
        <w:t xml:space="preserve"> </w:t>
      </w:r>
      <w:r>
        <w:rPr>
          <w:lang w:val="ru-RU"/>
        </w:rPr>
        <w:t>ночном</w:t>
      </w:r>
      <w:r w:rsidRPr="00B42EA6">
        <w:rPr>
          <w:lang w:val="ru-RU"/>
        </w:rPr>
        <w:t xml:space="preserve"> </w:t>
      </w:r>
      <w:r>
        <w:rPr>
          <w:lang w:val="ru-RU"/>
        </w:rPr>
        <w:t>клубе</w:t>
      </w:r>
      <w:r w:rsidR="0081549B" w:rsidRPr="00B42EA6">
        <w:rPr>
          <w:lang w:val="ru-RU"/>
        </w:rPr>
        <w:t xml:space="preserve">, </w:t>
      </w:r>
      <w:r>
        <w:rPr>
          <w:lang w:val="ru-RU"/>
        </w:rPr>
        <w:t>свежевыжатые</w:t>
      </w:r>
      <w:r w:rsidRPr="00B42EA6">
        <w:rPr>
          <w:lang w:val="ru-RU"/>
        </w:rPr>
        <w:t xml:space="preserve"> </w:t>
      </w:r>
      <w:r>
        <w:rPr>
          <w:lang w:val="ru-RU"/>
        </w:rPr>
        <w:t>соки</w:t>
      </w:r>
      <w:r w:rsidR="0081549B" w:rsidRPr="00B42EA6">
        <w:rPr>
          <w:lang w:val="ru-RU"/>
        </w:rPr>
        <w:t xml:space="preserve">, </w:t>
      </w:r>
      <w:r w:rsidR="0081549B" w:rsidRPr="0058478B">
        <w:t>room</w:t>
      </w:r>
      <w:r w:rsidR="0081549B" w:rsidRPr="00B42EA6">
        <w:rPr>
          <w:lang w:val="ru-RU"/>
        </w:rPr>
        <w:t xml:space="preserve"> </w:t>
      </w:r>
      <w:r w:rsidR="0081549B" w:rsidRPr="0058478B">
        <w:t>service</w:t>
      </w:r>
      <w:r w:rsidR="0081549B" w:rsidRPr="00B42EA6">
        <w:rPr>
          <w:lang w:val="ru-RU"/>
        </w:rPr>
        <w:t xml:space="preserve">, </w:t>
      </w:r>
      <w:r>
        <w:rPr>
          <w:lang w:val="ru-RU"/>
        </w:rPr>
        <w:t>сейф</w:t>
      </w:r>
      <w:r w:rsidR="0081549B" w:rsidRPr="00B42EA6">
        <w:rPr>
          <w:lang w:val="ru-RU"/>
        </w:rPr>
        <w:t xml:space="preserve">, </w:t>
      </w:r>
      <w:r>
        <w:rPr>
          <w:lang w:val="ru-RU"/>
        </w:rPr>
        <w:t>телефон</w:t>
      </w:r>
      <w:r w:rsidRPr="00B42EA6">
        <w:rPr>
          <w:lang w:val="ru-RU"/>
        </w:rPr>
        <w:t xml:space="preserve"> </w:t>
      </w:r>
      <w:r>
        <w:rPr>
          <w:lang w:val="ru-RU"/>
        </w:rPr>
        <w:t>и</w:t>
      </w:r>
      <w:r w:rsidRPr="00B42EA6">
        <w:rPr>
          <w:lang w:val="ru-RU"/>
        </w:rPr>
        <w:t xml:space="preserve"> </w:t>
      </w:r>
      <w:r>
        <w:rPr>
          <w:lang w:val="ru-RU"/>
        </w:rPr>
        <w:t>факс</w:t>
      </w:r>
      <w:r w:rsidRPr="00B42EA6">
        <w:rPr>
          <w:lang w:val="ru-RU"/>
        </w:rPr>
        <w:t xml:space="preserve">, </w:t>
      </w:r>
      <w:r>
        <w:rPr>
          <w:lang w:val="ru-RU"/>
        </w:rPr>
        <w:t>Няня</w:t>
      </w:r>
      <w:r w:rsidRPr="00B42EA6">
        <w:rPr>
          <w:lang w:val="ru-RU"/>
        </w:rPr>
        <w:t xml:space="preserve">, </w:t>
      </w:r>
      <w:r>
        <w:rPr>
          <w:lang w:val="ru-RU"/>
        </w:rPr>
        <w:t>прачечная, медицинские услуги</w:t>
      </w:r>
      <w:r w:rsidR="0081549B" w:rsidRPr="00B42EA6">
        <w:rPr>
          <w:lang w:val="ru-RU"/>
        </w:rPr>
        <w:t xml:space="preserve">. </w:t>
      </w:r>
      <w:r w:rsidR="00B12B61" w:rsidRPr="00B42EA6">
        <w:rPr>
          <w:lang w:val="ru-RU"/>
        </w:rPr>
        <w:t xml:space="preserve">                                                                                    </w:t>
      </w:r>
    </w:p>
    <w:p w:rsidR="0081549B" w:rsidRPr="00B42EA6" w:rsidRDefault="00B42EA6" w:rsidP="0081549B">
      <w:pPr>
        <w:jc w:val="both"/>
        <w:rPr>
          <w:lang w:val="ru-RU"/>
        </w:rPr>
      </w:pPr>
      <w:r>
        <w:rPr>
          <w:lang w:val="ru-RU"/>
        </w:rPr>
        <w:t>Водные</w:t>
      </w:r>
      <w:r w:rsidRPr="00B42EA6">
        <w:rPr>
          <w:lang w:val="ru-RU"/>
        </w:rPr>
        <w:t xml:space="preserve"> </w:t>
      </w:r>
      <w:r>
        <w:rPr>
          <w:lang w:val="ru-RU"/>
        </w:rPr>
        <w:t>виды</w:t>
      </w:r>
      <w:r w:rsidRPr="00B42EA6">
        <w:rPr>
          <w:lang w:val="ru-RU"/>
        </w:rPr>
        <w:t xml:space="preserve"> </w:t>
      </w:r>
      <w:r>
        <w:rPr>
          <w:lang w:val="ru-RU"/>
        </w:rPr>
        <w:t>спорта</w:t>
      </w:r>
      <w:r w:rsidR="0081549B" w:rsidRPr="00B42EA6">
        <w:rPr>
          <w:lang w:val="ru-RU"/>
        </w:rPr>
        <w:t xml:space="preserve">, </w:t>
      </w:r>
      <w:r>
        <w:rPr>
          <w:lang w:val="ru-RU"/>
        </w:rPr>
        <w:t>предоставляемые частной компанией</w:t>
      </w:r>
      <w:r w:rsidR="0081549B" w:rsidRPr="00B42EA6">
        <w:rPr>
          <w:lang w:val="ru-RU"/>
        </w:rPr>
        <w:t>.</w:t>
      </w:r>
    </w:p>
    <w:p w:rsidR="004E72A0" w:rsidRPr="00B42EA6" w:rsidRDefault="004E72A0" w:rsidP="00B30BA4">
      <w:pPr>
        <w:jc w:val="both"/>
        <w:rPr>
          <w:b/>
          <w:u w:val="single"/>
          <w:lang w:val="ru-RU"/>
        </w:rPr>
      </w:pPr>
    </w:p>
    <w:p w:rsidR="004E72A0" w:rsidRPr="00B42EA6" w:rsidRDefault="004E72A0" w:rsidP="00B30BA4">
      <w:pPr>
        <w:jc w:val="both"/>
        <w:rPr>
          <w:b/>
          <w:u w:val="single"/>
          <w:lang w:val="ru-RU"/>
        </w:rPr>
      </w:pPr>
    </w:p>
    <w:p w:rsidR="004E72A0" w:rsidRPr="00B42EA6" w:rsidRDefault="004E72A0" w:rsidP="00B30BA4">
      <w:pPr>
        <w:jc w:val="both"/>
        <w:rPr>
          <w:b/>
          <w:u w:val="single"/>
          <w:lang w:val="ru-RU"/>
        </w:rPr>
      </w:pPr>
    </w:p>
    <w:p w:rsidR="0058478B" w:rsidRPr="0058478B" w:rsidRDefault="002662EB" w:rsidP="0058478B">
      <w:pP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Number of Rooms </w:t>
      </w:r>
      <w:r w:rsidR="0058478B">
        <w:rPr>
          <w:rFonts w:ascii="Calibri" w:eastAsia="Calibri" w:hAnsi="Calibri" w:cs="Calibri"/>
          <w:color w:val="000000"/>
          <w:u w:val="single"/>
        </w:rPr>
        <w:t>:</w:t>
      </w:r>
      <w:r w:rsidR="0058478B" w:rsidRPr="002662EB">
        <w:rPr>
          <w:rFonts w:ascii="Calibri" w:eastAsia="Calibri" w:hAnsi="Calibri" w:cs="Calibri"/>
          <w:color w:val="000000"/>
        </w:rPr>
        <w:t xml:space="preserve"> </w:t>
      </w:r>
      <w:r w:rsidR="00EE10C0">
        <w:rPr>
          <w:rFonts w:ascii="Calibri" w:eastAsia="Calibri" w:hAnsi="Calibri" w:cs="Calibri"/>
          <w:color w:val="000000"/>
        </w:rPr>
        <w:t>241</w:t>
      </w:r>
      <w:r w:rsidR="0058478B" w:rsidRPr="0058478B">
        <w:rPr>
          <w:rFonts w:ascii="Calibri" w:eastAsia="Calibri" w:hAnsi="Calibri" w:cs="Calibri"/>
          <w:color w:val="000000"/>
        </w:rPr>
        <w:tab/>
      </w:r>
      <w:r w:rsidR="0058478B" w:rsidRPr="0058478B">
        <w:rPr>
          <w:rFonts w:ascii="Calibri" w:eastAsia="Calibri" w:hAnsi="Calibri" w:cs="Calibri"/>
          <w:color w:val="000000"/>
        </w:rPr>
        <w:tab/>
      </w:r>
      <w:r w:rsidR="0058478B" w:rsidRPr="0058478B">
        <w:rPr>
          <w:rFonts w:ascii="Calibri" w:eastAsia="Calibri" w:hAnsi="Calibri" w:cs="Calibri"/>
          <w:color w:val="000000"/>
        </w:rPr>
        <w:tab/>
      </w:r>
      <w:r w:rsidR="0058478B" w:rsidRPr="0058478B">
        <w:rPr>
          <w:rFonts w:ascii="Calibri" w:eastAsia="Calibri" w:hAnsi="Calibri" w:cs="Calibri"/>
          <w:color w:val="000000"/>
        </w:rPr>
        <w:tab/>
      </w:r>
      <w:r w:rsidR="0058478B">
        <w:rPr>
          <w:rFonts w:ascii="Calibri" w:eastAsia="Calibri" w:hAnsi="Calibri" w:cs="Calibri"/>
          <w:color w:val="000000"/>
          <w:u w:val="single"/>
        </w:rPr>
        <w:t>Number of Beds</w:t>
      </w:r>
      <w:r w:rsidR="00BB6C9D">
        <w:rPr>
          <w:rFonts w:ascii="Calibri" w:eastAsia="Calibri" w:hAnsi="Calibri" w:cs="Calibri"/>
          <w:color w:val="000000"/>
        </w:rPr>
        <w:t>: 510</w:t>
      </w:r>
    </w:p>
    <w:p w:rsidR="0058478B" w:rsidRPr="0058478B" w:rsidRDefault="0058478B" w:rsidP="0058478B">
      <w:pPr>
        <w:rPr>
          <w:rFonts w:ascii="Calibri" w:eastAsia="Calibri" w:hAnsi="Calibri" w:cs="Calibri"/>
          <w:color w:val="000000"/>
          <w:u w:val="single"/>
        </w:rPr>
      </w:pPr>
      <w:r w:rsidRPr="0058478B">
        <w:rPr>
          <w:rFonts w:ascii="Calibri" w:eastAsia="Calibri" w:hAnsi="Calibri" w:cs="Calibri"/>
          <w:color w:val="000000"/>
          <w:u w:val="single"/>
        </w:rPr>
        <w:t>Standard Rooms:</w:t>
      </w:r>
    </w:p>
    <w:p w:rsidR="0058478B" w:rsidRPr="0058478B" w:rsidRDefault="00BB6C9D" w:rsidP="0058478B">
      <w:pPr>
        <w:spacing w:after="12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185</w:t>
      </w:r>
      <w:r w:rsidR="0058478B" w:rsidRPr="0058478B">
        <w:rPr>
          <w:rFonts w:ascii="Calibri" w:eastAsia="Calibri" w:hAnsi="Calibri" w:cs="Arial"/>
        </w:rPr>
        <w:t xml:space="preserve"> Standard Rooms </w:t>
      </w:r>
    </w:p>
    <w:p w:rsidR="0058478B" w:rsidRPr="0058478B" w:rsidRDefault="00BB6C9D" w:rsidP="0058478B">
      <w:pPr>
        <w:spacing w:after="12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(2</w:t>
      </w:r>
      <w:r w:rsidR="0058478B" w:rsidRPr="0058478B">
        <w:rPr>
          <w:rFonts w:ascii="Calibri" w:eastAsia="Calibri" w:hAnsi="Calibri" w:cs="Arial"/>
        </w:rPr>
        <w:t xml:space="preserve"> rooms were furnished especially for our guests with handicap)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Maximum Capacity</w:t>
      </w:r>
      <w:r>
        <w:rPr>
          <w:rFonts w:ascii="Calibri" w:eastAsia="Calibri" w:hAnsi="Calibri" w:cs="Arial"/>
        </w:rPr>
        <w:tab/>
        <w:t>: 2+1 – 3</w:t>
      </w:r>
      <w:r w:rsidRPr="0058478B">
        <w:rPr>
          <w:rFonts w:ascii="Calibri" w:eastAsia="Calibri" w:hAnsi="Calibri" w:cs="Arial"/>
        </w:rPr>
        <w:t xml:space="preserve"> Pax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  <w:r w:rsidRPr="0058478B">
        <w:rPr>
          <w:rFonts w:ascii="Calibri" w:eastAsia="Calibri" w:hAnsi="Calibri" w:cs="Arial"/>
        </w:rPr>
        <w:t xml:space="preserve">Laminate Floor, electronic card locking system, central air conditioning and heating, LCD TV with satellite TV an music channel, mini </w:t>
      </w:r>
      <w:r w:rsidR="004A72AF">
        <w:rPr>
          <w:rFonts w:ascii="Calibri" w:eastAsia="Calibri" w:hAnsi="Calibri" w:cs="Arial"/>
        </w:rPr>
        <w:t>bar, safe box (to rent with charge</w:t>
      </w:r>
      <w:r w:rsidRPr="0058478B">
        <w:rPr>
          <w:rFonts w:ascii="Calibri" w:eastAsia="Calibri" w:hAnsi="Calibri" w:cs="Arial"/>
        </w:rPr>
        <w:t>) direct dial telephon</w:t>
      </w:r>
      <w:r w:rsidR="004A72AF">
        <w:rPr>
          <w:rFonts w:ascii="Calibri" w:eastAsia="Calibri" w:hAnsi="Calibri" w:cs="Arial"/>
        </w:rPr>
        <w:t>e, Wireless – Internet (without charge</w:t>
      </w:r>
      <w:r w:rsidRPr="0058478B">
        <w:rPr>
          <w:rFonts w:ascii="Calibri" w:eastAsia="Calibri" w:hAnsi="Calibri" w:cs="Arial"/>
        </w:rPr>
        <w:t>). Bath amenities: telephone, hairdryer and shower.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  <w:b/>
          <w:u w:val="single"/>
        </w:rPr>
      </w:pPr>
    </w:p>
    <w:p w:rsidR="0058478B" w:rsidRPr="0058478B" w:rsidRDefault="00AA46D4" w:rsidP="0058478B">
      <w:pPr>
        <w:spacing w:after="120"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  <w:u w:val="single"/>
        </w:rPr>
        <w:t>Family Rooms</w:t>
      </w:r>
      <w:r w:rsidR="0058478B" w:rsidRPr="0058478B">
        <w:rPr>
          <w:rFonts w:ascii="Calibri" w:eastAsia="Calibri" w:hAnsi="Calibri" w:cs="Arial"/>
          <w:b/>
          <w:u w:val="single"/>
        </w:rPr>
        <w:t>:</w:t>
      </w:r>
      <w:r w:rsidR="0058478B" w:rsidRPr="0058478B">
        <w:rPr>
          <w:rFonts w:ascii="Calibri" w:eastAsia="Calibri" w:hAnsi="Calibri" w:cs="Arial"/>
          <w:b/>
        </w:rPr>
        <w:t xml:space="preserve">  </w:t>
      </w:r>
    </w:p>
    <w:p w:rsidR="00AA46D4" w:rsidRDefault="00AA46D4" w:rsidP="0058478B">
      <w:pPr>
        <w:spacing w:after="12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20</w:t>
      </w:r>
      <w:r w:rsidR="0058478B" w:rsidRPr="0058478B">
        <w:rPr>
          <w:rFonts w:ascii="Calibri" w:eastAsia="Calibri" w:hAnsi="Calibri" w:cs="Arial"/>
        </w:rPr>
        <w:t xml:space="preserve"> Family Rooms 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  <w:r w:rsidRPr="0058478B">
        <w:rPr>
          <w:rFonts w:ascii="Calibri" w:eastAsia="Calibri" w:hAnsi="Calibri" w:cs="Arial"/>
        </w:rPr>
        <w:t>Maximum Capacity</w:t>
      </w:r>
      <w:r w:rsidRPr="0058478B">
        <w:rPr>
          <w:rFonts w:ascii="Calibri" w:eastAsia="Calibri" w:hAnsi="Calibri" w:cs="Arial"/>
        </w:rPr>
        <w:tab/>
        <w:t>: 2+2 - 4 Pax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  <w:r w:rsidRPr="0058478B">
        <w:rPr>
          <w:rFonts w:ascii="Calibri" w:eastAsia="Calibri" w:hAnsi="Calibri" w:cs="Arial"/>
        </w:rPr>
        <w:t xml:space="preserve">2 bedrooms with a connecting door and </w:t>
      </w:r>
      <w:r w:rsidRPr="0058478B">
        <w:rPr>
          <w:rFonts w:ascii="Calibri" w:eastAsia="Calibri" w:hAnsi="Calibri" w:cs="Arial"/>
          <w:b/>
        </w:rPr>
        <w:t>one bathroom</w:t>
      </w:r>
      <w:r w:rsidRPr="0058478B">
        <w:rPr>
          <w:rFonts w:ascii="Calibri" w:eastAsia="Calibri" w:hAnsi="Calibri" w:cs="Arial"/>
        </w:rPr>
        <w:t>. All standard room amenities available</w:t>
      </w:r>
    </w:p>
    <w:p w:rsid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  <w:r w:rsidRPr="0058478B">
        <w:rPr>
          <w:rFonts w:ascii="Calibri" w:eastAsia="Calibri" w:hAnsi="Calibri" w:cs="Arial"/>
        </w:rPr>
        <w:t>Every room has his own television LCD</w:t>
      </w:r>
    </w:p>
    <w:p w:rsidR="00AA46D4" w:rsidRDefault="00AA46D4" w:rsidP="0058478B">
      <w:pPr>
        <w:spacing w:after="120"/>
        <w:jc w:val="both"/>
        <w:rPr>
          <w:rFonts w:ascii="Calibri" w:eastAsia="Calibri" w:hAnsi="Calibri" w:cs="Arial"/>
        </w:rPr>
      </w:pPr>
    </w:p>
    <w:p w:rsidR="00AA46D4" w:rsidRDefault="00AA46D4" w:rsidP="0058478B">
      <w:pPr>
        <w:spacing w:after="120"/>
        <w:jc w:val="both"/>
        <w:rPr>
          <w:rFonts w:ascii="Calibri" w:eastAsia="Calibri" w:hAnsi="Calibri" w:cs="Arial"/>
          <w:b/>
          <w:u w:val="single"/>
        </w:rPr>
      </w:pPr>
      <w:r w:rsidRPr="00AA46D4">
        <w:rPr>
          <w:rFonts w:ascii="Calibri" w:eastAsia="Calibri" w:hAnsi="Calibri" w:cs="Arial"/>
          <w:b/>
          <w:u w:val="single"/>
        </w:rPr>
        <w:lastRenderedPageBreak/>
        <w:t>Family Duplex Room</w:t>
      </w:r>
    </w:p>
    <w:p w:rsidR="00AA46D4" w:rsidRDefault="00AA46D4" w:rsidP="0058478B">
      <w:pPr>
        <w:spacing w:after="12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33 Family Duplex</w:t>
      </w:r>
    </w:p>
    <w:p w:rsidR="00AA46D4" w:rsidRDefault="00AA46D4" w:rsidP="0058478B">
      <w:pPr>
        <w:spacing w:after="12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Maximum Capacity</w:t>
      </w:r>
      <w:r>
        <w:rPr>
          <w:rFonts w:ascii="Calibri" w:eastAsia="Calibri" w:hAnsi="Calibri" w:cs="Arial"/>
        </w:rPr>
        <w:tab/>
        <w:t>: 2+2 – 4 Pax</w:t>
      </w:r>
    </w:p>
    <w:p w:rsidR="00AA46D4" w:rsidRDefault="00AA46D4" w:rsidP="0058478B">
      <w:pPr>
        <w:spacing w:after="120"/>
        <w:jc w:val="both"/>
        <w:rPr>
          <w:rFonts w:ascii="Calibri" w:eastAsia="Calibri" w:hAnsi="Calibri" w:cs="Arial"/>
        </w:rPr>
      </w:pPr>
      <w:r w:rsidRPr="00AA46D4">
        <w:rPr>
          <w:rFonts w:ascii="Calibri" w:eastAsia="Calibri" w:hAnsi="Calibri" w:cs="Arial"/>
        </w:rPr>
        <w:t>2 bedrooms</w:t>
      </w:r>
      <w:r>
        <w:rPr>
          <w:rFonts w:ascii="Calibri" w:eastAsia="Calibri" w:hAnsi="Calibri" w:cs="Arial"/>
        </w:rPr>
        <w:t>,</w:t>
      </w:r>
      <w:r w:rsidRPr="00AA46D4">
        <w:rPr>
          <w:rFonts w:ascii="Calibri" w:eastAsia="Calibri" w:hAnsi="Calibri" w:cs="Arial"/>
        </w:rPr>
        <w:t xml:space="preserve"> on two floors</w:t>
      </w:r>
      <w:r>
        <w:rPr>
          <w:rFonts w:ascii="Calibri" w:eastAsia="Calibri" w:hAnsi="Calibri" w:cs="Arial"/>
        </w:rPr>
        <w:t>, with a connecting door and one bathroom. All standard room amenities available.</w:t>
      </w:r>
    </w:p>
    <w:p w:rsidR="00AA46D4" w:rsidRPr="00AA46D4" w:rsidRDefault="00AA46D4" w:rsidP="0058478B">
      <w:pPr>
        <w:spacing w:after="12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Every room has his own television LCD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  <w:b/>
          <w:u w:val="single"/>
        </w:rPr>
      </w:pPr>
    </w:p>
    <w:p w:rsidR="0058478B" w:rsidRPr="0058478B" w:rsidRDefault="0058478B" w:rsidP="0058478B">
      <w:pPr>
        <w:rPr>
          <w:rFonts w:ascii="Calibri" w:eastAsia="Calibri" w:hAnsi="Calibri" w:cs="Arial"/>
          <w:b/>
          <w:bCs/>
          <w:color w:val="000000"/>
          <w:u w:val="single"/>
        </w:rPr>
      </w:pPr>
    </w:p>
    <w:p w:rsidR="0058478B" w:rsidRPr="0058478B" w:rsidRDefault="0058478B" w:rsidP="0058478B">
      <w:pPr>
        <w:rPr>
          <w:rFonts w:ascii="Calibri" w:eastAsia="Calibri" w:hAnsi="Calibri" w:cs="Arial"/>
          <w:b/>
          <w:bCs/>
          <w:color w:val="000000"/>
          <w:u w:val="single"/>
        </w:rPr>
      </w:pPr>
    </w:p>
    <w:p w:rsidR="0058478B" w:rsidRPr="0058478B" w:rsidRDefault="0058478B" w:rsidP="0058478B">
      <w:pPr>
        <w:rPr>
          <w:rFonts w:ascii="Calibri" w:eastAsia="Calibri" w:hAnsi="Calibri" w:cs="Arial"/>
          <w:b/>
          <w:bCs/>
          <w:color w:val="000000"/>
          <w:u w:val="single"/>
        </w:rPr>
      </w:pPr>
    </w:p>
    <w:p w:rsidR="0058478B" w:rsidRPr="0058478B" w:rsidRDefault="0058478B" w:rsidP="0058478B">
      <w:pPr>
        <w:rPr>
          <w:rFonts w:ascii="Calibri" w:eastAsia="Calibri" w:hAnsi="Calibri" w:cs="Calibri"/>
          <w:b/>
          <w:u w:val="single"/>
        </w:rPr>
      </w:pPr>
      <w:r w:rsidRPr="0058478B">
        <w:rPr>
          <w:rFonts w:ascii="Calibri" w:eastAsia="Calibri" w:hAnsi="Calibri" w:cs="Calibri"/>
          <w:b/>
          <w:u w:val="single"/>
        </w:rPr>
        <w:t>General Hotel Information: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  <w:r w:rsidRPr="0058478B">
        <w:rPr>
          <w:rFonts w:ascii="Calibri" w:eastAsia="Calibri" w:hAnsi="Calibri" w:cs="Arial"/>
        </w:rPr>
        <w:t>*Check-in: 14:00 / Check-Out: 12:00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  <w:r w:rsidRPr="0058478B">
        <w:rPr>
          <w:rFonts w:ascii="Calibri" w:eastAsia="Calibri" w:hAnsi="Calibri" w:cs="Arial"/>
        </w:rPr>
        <w:t>*Late check-out for a small fee possible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  <w:r w:rsidRPr="0058478B">
        <w:rPr>
          <w:rFonts w:ascii="Calibri" w:eastAsia="Calibri" w:hAnsi="Calibri" w:cs="Arial"/>
        </w:rPr>
        <w:t>*Service languages:  English</w:t>
      </w:r>
      <w:r>
        <w:rPr>
          <w:rFonts w:ascii="Calibri" w:eastAsia="Calibri" w:hAnsi="Calibri" w:cs="Arial"/>
        </w:rPr>
        <w:t>/Russian/Turkish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  <w:r w:rsidRPr="0058478B">
        <w:rPr>
          <w:rFonts w:ascii="Calibri" w:eastAsia="Calibri" w:hAnsi="Calibri" w:cs="Arial"/>
        </w:rPr>
        <w:t>*Credit cards: Visa and MasterCard / Euro Card.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  <w:r w:rsidRPr="0058478B">
        <w:rPr>
          <w:rFonts w:ascii="Calibri" w:eastAsia="Calibri" w:hAnsi="Calibri" w:cs="Arial"/>
        </w:rPr>
        <w:t>*</w:t>
      </w:r>
      <w:r w:rsidRPr="0058478B">
        <w:rPr>
          <w:rFonts w:ascii="Calibri" w:eastAsia="Calibri" w:hAnsi="Calibri" w:cs="Calibri"/>
        </w:rPr>
        <w:t xml:space="preserve"> </w:t>
      </w:r>
      <w:r w:rsidRPr="0058478B">
        <w:rPr>
          <w:rFonts w:ascii="Calibri" w:eastAsia="Calibri" w:hAnsi="Calibri" w:cs="Arial"/>
        </w:rPr>
        <w:t>For hygienic reasons pets are not allowed. Please, do not feed the animals in the garden area</w:t>
      </w:r>
    </w:p>
    <w:p w:rsidR="0058478B" w:rsidRPr="0058478B" w:rsidRDefault="0058478B" w:rsidP="0058478B">
      <w:pPr>
        <w:spacing w:after="120"/>
        <w:jc w:val="both"/>
        <w:rPr>
          <w:rFonts w:ascii="Calibri" w:eastAsia="Calibri" w:hAnsi="Calibri" w:cs="Arial"/>
        </w:rPr>
      </w:pPr>
      <w:r w:rsidRPr="0058478B">
        <w:rPr>
          <w:rFonts w:ascii="Calibri" w:eastAsia="Calibri" w:hAnsi="Calibri" w:cs="Arial"/>
        </w:rPr>
        <w:t>* Alcohol is not poured out to people less than 18 years</w:t>
      </w:r>
    </w:p>
    <w:p w:rsidR="009D76CF" w:rsidRDefault="009D76CF" w:rsidP="009D76CF">
      <w:pPr>
        <w:widowControl w:val="0"/>
        <w:suppressAutoHyphens/>
        <w:overflowPunct w:val="0"/>
        <w:autoSpaceDE w:val="0"/>
        <w:spacing w:after="0" w:line="100" w:lineRule="atLeast"/>
        <w:rPr>
          <w:rFonts w:ascii="Lucida Calligraphy" w:eastAsia="Times New Roman" w:hAnsi="Lucida Calligraphy" w:cs="Calibri"/>
          <w:b/>
          <w:noProof/>
          <w:sz w:val="48"/>
          <w:lang w:eastAsia="ar-SA"/>
        </w:rPr>
      </w:pPr>
    </w:p>
    <w:sectPr w:rsidR="009D76CF" w:rsidSect="0058478B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6B" w:rsidRDefault="00463E6B" w:rsidP="00687CF8">
      <w:pPr>
        <w:spacing w:after="0" w:line="240" w:lineRule="auto"/>
      </w:pPr>
      <w:r>
        <w:separator/>
      </w:r>
    </w:p>
  </w:endnote>
  <w:endnote w:type="continuationSeparator" w:id="0">
    <w:p w:rsidR="00463E6B" w:rsidRDefault="00463E6B" w:rsidP="0068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larendon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Apple Chancer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6B" w:rsidRDefault="00463E6B" w:rsidP="00687CF8">
      <w:pPr>
        <w:spacing w:after="0" w:line="240" w:lineRule="auto"/>
      </w:pPr>
      <w:r>
        <w:separator/>
      </w:r>
    </w:p>
  </w:footnote>
  <w:footnote w:type="continuationSeparator" w:id="0">
    <w:p w:rsidR="00463E6B" w:rsidRDefault="00463E6B" w:rsidP="0068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350B0"/>
    <w:multiLevelType w:val="hybridMultilevel"/>
    <w:tmpl w:val="1EDEB084"/>
    <w:lvl w:ilvl="0" w:tplc="36D4D5CA">
      <w:start w:val="3"/>
      <w:numFmt w:val="bullet"/>
      <w:lvlText w:val="-"/>
      <w:lvlJc w:val="left"/>
      <w:pPr>
        <w:ind w:left="8145" w:hanging="360"/>
      </w:pPr>
      <w:rPr>
        <w:rFonts w:ascii="Clarendon BT" w:eastAsia="Times New Roman" w:hAnsi="Clarendon BT" w:cs="Calibri" w:hint="default"/>
      </w:rPr>
    </w:lvl>
    <w:lvl w:ilvl="1" w:tplc="0407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1" w15:restartNumberingAfterBreak="0">
    <w:nsid w:val="4E247A4D"/>
    <w:multiLevelType w:val="hybridMultilevel"/>
    <w:tmpl w:val="A35EF8F8"/>
    <w:lvl w:ilvl="0" w:tplc="B3484132">
      <w:start w:val="3"/>
      <w:numFmt w:val="bullet"/>
      <w:lvlText w:val="-"/>
      <w:lvlJc w:val="left"/>
      <w:pPr>
        <w:ind w:left="8145" w:hanging="360"/>
      </w:pPr>
      <w:rPr>
        <w:rFonts w:ascii="Clarendon BT" w:eastAsia="Times New Roman" w:hAnsi="Clarendon BT" w:cs="Calibri" w:hint="default"/>
      </w:rPr>
    </w:lvl>
    <w:lvl w:ilvl="1" w:tplc="0407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2" w15:restartNumberingAfterBreak="0">
    <w:nsid w:val="6B0F5B0E"/>
    <w:multiLevelType w:val="hybridMultilevel"/>
    <w:tmpl w:val="F2E01D84"/>
    <w:lvl w:ilvl="0" w:tplc="B7D03252">
      <w:start w:val="3"/>
      <w:numFmt w:val="bullet"/>
      <w:lvlText w:val="-"/>
      <w:lvlJc w:val="left"/>
      <w:pPr>
        <w:ind w:left="8205" w:hanging="360"/>
      </w:pPr>
      <w:rPr>
        <w:rFonts w:ascii="Clarendon BT" w:eastAsia="Times New Roman" w:hAnsi="Clarendon BT" w:cs="Calibri" w:hint="default"/>
      </w:rPr>
    </w:lvl>
    <w:lvl w:ilvl="1" w:tplc="0407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0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2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B9"/>
    <w:rsid w:val="0003671E"/>
    <w:rsid w:val="00037F51"/>
    <w:rsid w:val="0005397E"/>
    <w:rsid w:val="00062BAF"/>
    <w:rsid w:val="000A4B2A"/>
    <w:rsid w:val="000B090E"/>
    <w:rsid w:val="000D58EF"/>
    <w:rsid w:val="000F1955"/>
    <w:rsid w:val="001042CC"/>
    <w:rsid w:val="00120D55"/>
    <w:rsid w:val="001250DB"/>
    <w:rsid w:val="00195276"/>
    <w:rsid w:val="001B3CFA"/>
    <w:rsid w:val="00217D8D"/>
    <w:rsid w:val="00245375"/>
    <w:rsid w:val="00265C17"/>
    <w:rsid w:val="002662EB"/>
    <w:rsid w:val="002710C0"/>
    <w:rsid w:val="00276186"/>
    <w:rsid w:val="0028154E"/>
    <w:rsid w:val="002A5272"/>
    <w:rsid w:val="002A63AA"/>
    <w:rsid w:val="0039184C"/>
    <w:rsid w:val="003919DA"/>
    <w:rsid w:val="00392A3F"/>
    <w:rsid w:val="003D6049"/>
    <w:rsid w:val="00413EEB"/>
    <w:rsid w:val="00447E79"/>
    <w:rsid w:val="00457B1A"/>
    <w:rsid w:val="00463E6B"/>
    <w:rsid w:val="00476D7B"/>
    <w:rsid w:val="004952AD"/>
    <w:rsid w:val="004A72AF"/>
    <w:rsid w:val="004B2F4E"/>
    <w:rsid w:val="004B5B46"/>
    <w:rsid w:val="004D65A0"/>
    <w:rsid w:val="004E72A0"/>
    <w:rsid w:val="00531441"/>
    <w:rsid w:val="0053730E"/>
    <w:rsid w:val="00542394"/>
    <w:rsid w:val="00546EA5"/>
    <w:rsid w:val="005729E8"/>
    <w:rsid w:val="0058478B"/>
    <w:rsid w:val="00585995"/>
    <w:rsid w:val="00597200"/>
    <w:rsid w:val="005B16F4"/>
    <w:rsid w:val="005C7709"/>
    <w:rsid w:val="005E432F"/>
    <w:rsid w:val="0060475B"/>
    <w:rsid w:val="00646A02"/>
    <w:rsid w:val="00683A3A"/>
    <w:rsid w:val="00687CF8"/>
    <w:rsid w:val="0069690E"/>
    <w:rsid w:val="006D3837"/>
    <w:rsid w:val="00710CBB"/>
    <w:rsid w:val="00741E6F"/>
    <w:rsid w:val="00752485"/>
    <w:rsid w:val="00763B73"/>
    <w:rsid w:val="00776D9C"/>
    <w:rsid w:val="007D514F"/>
    <w:rsid w:val="0081549B"/>
    <w:rsid w:val="00860E7A"/>
    <w:rsid w:val="009113D6"/>
    <w:rsid w:val="00912E12"/>
    <w:rsid w:val="00913A81"/>
    <w:rsid w:val="00925E88"/>
    <w:rsid w:val="00934221"/>
    <w:rsid w:val="0094412C"/>
    <w:rsid w:val="00974EE8"/>
    <w:rsid w:val="00985F90"/>
    <w:rsid w:val="009C1DCC"/>
    <w:rsid w:val="009D744D"/>
    <w:rsid w:val="009D76CF"/>
    <w:rsid w:val="009E2DD6"/>
    <w:rsid w:val="00A14797"/>
    <w:rsid w:val="00A51E63"/>
    <w:rsid w:val="00A861EF"/>
    <w:rsid w:val="00AA46D4"/>
    <w:rsid w:val="00B12B61"/>
    <w:rsid w:val="00B30BA4"/>
    <w:rsid w:val="00B4022F"/>
    <w:rsid w:val="00B42EA6"/>
    <w:rsid w:val="00B92B9D"/>
    <w:rsid w:val="00B93D51"/>
    <w:rsid w:val="00BA5AD6"/>
    <w:rsid w:val="00BB6396"/>
    <w:rsid w:val="00BB6C9D"/>
    <w:rsid w:val="00BD593A"/>
    <w:rsid w:val="00BE137B"/>
    <w:rsid w:val="00C11FB9"/>
    <w:rsid w:val="00CC2448"/>
    <w:rsid w:val="00CF4AA8"/>
    <w:rsid w:val="00D1427B"/>
    <w:rsid w:val="00D1700D"/>
    <w:rsid w:val="00D25024"/>
    <w:rsid w:val="00D541B3"/>
    <w:rsid w:val="00D8261D"/>
    <w:rsid w:val="00DE7D59"/>
    <w:rsid w:val="00E06679"/>
    <w:rsid w:val="00E115C4"/>
    <w:rsid w:val="00E376B8"/>
    <w:rsid w:val="00E82816"/>
    <w:rsid w:val="00EB74A3"/>
    <w:rsid w:val="00EE10C0"/>
    <w:rsid w:val="00EF6DB9"/>
    <w:rsid w:val="00EF7F9D"/>
    <w:rsid w:val="00F653A3"/>
    <w:rsid w:val="00FA0310"/>
    <w:rsid w:val="00FA0DFF"/>
    <w:rsid w:val="00FA443A"/>
    <w:rsid w:val="00FD7731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59118-16EF-4126-9567-5D7EE285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25E8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18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87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7CF8"/>
  </w:style>
  <w:style w:type="paragraph" w:styleId="Altbilgi">
    <w:name w:val="footer"/>
    <w:basedOn w:val="Normal"/>
    <w:link w:val="AltbilgiChar"/>
    <w:uiPriority w:val="99"/>
    <w:unhideWhenUsed/>
    <w:rsid w:val="00687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7CF8"/>
  </w:style>
  <w:style w:type="paragraph" w:styleId="ListeParagraf">
    <w:name w:val="List Paragraph"/>
    <w:basedOn w:val="Normal"/>
    <w:uiPriority w:val="34"/>
    <w:qFormat/>
    <w:rsid w:val="00FA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worldhotels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reamworldresort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Microsoft hesabı</cp:lastModifiedBy>
  <cp:revision>6</cp:revision>
  <cp:lastPrinted>2016-01-14T10:01:00Z</cp:lastPrinted>
  <dcterms:created xsi:type="dcterms:W3CDTF">2021-08-30T13:30:00Z</dcterms:created>
  <dcterms:modified xsi:type="dcterms:W3CDTF">2021-08-30T13:48:00Z</dcterms:modified>
</cp:coreProperties>
</file>